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ptos Display" w:hAnsi="Aptos Display"/>
          <w:b/>
          <w:sz w:val="64"/>
        </w:rPr>
        <w:t>AGENTRA (AGT)</w:t>
      </w:r>
    </w:p>
    <w:p>
      <w:pPr>
        <w:jc w:val="center"/>
      </w:pPr>
      <w:r>
        <w:rPr>
          <w:i/>
          <w:sz w:val="32"/>
        </w:rPr>
        <w:t>The Economic Infrastructure for Autonomous AI</w:t>
      </w:r>
    </w:p>
    <w:p>
      <w:pPr>
        <w:jc w:val="center"/>
      </w:pPr>
      <w:r>
        <w:rPr>
          <w:b/>
        </w:rPr>
        <w:br/>
        <w:t>WHITE PAPER</w:t>
        <w:br/>
      </w:r>
      <w:r>
        <w:rPr>
          <w:i/>
        </w:rPr>
        <w:t>Version 1.0</w:t>
        <w:br/>
        <w:br/>
      </w:r>
      <w:r>
        <w:t>Token: AGT</w:t>
        <w:br/>
        <w:t>Blockchain: BNB Smart Chain</w:t>
        <w:br/>
        <w:t>Token Standard: BEP-20</w:t>
        <w:br/>
        <w:t>Initial DEX: Proposed BNB Chain DEX</w:t>
        <w:br/>
        <w:t>Project Category: AI × Blockchain × Autonomous Agent Economy</w:t>
      </w:r>
    </w:p>
    <w:p>
      <w:r>
        <w:br w:type="page"/>
      </w:r>
    </w:p>
    <w:p>
      <w:pPr>
        <w:pStyle w:val="Heading1"/>
      </w:pPr>
      <w:r>
        <w:t>Table of Contents</w:t>
      </w:r>
    </w:p>
    <w:p>
      <w:r>
        <w:t>Part I — Foundation</w:t>
      </w:r>
    </w:p>
    <w:p>
      <w:r>
        <w:t>1. Executive Summary</w:t>
      </w:r>
    </w:p>
    <w:p>
      <w:r>
        <w:t>2. Introduction</w:t>
      </w:r>
    </w:p>
    <w:p>
      <w:r>
        <w:t>3. The Evolution of Artificial Intelligence</w:t>
      </w:r>
    </w:p>
    <w:p>
      <w:r>
        <w:t>4. From AI Assistants to Autonomous Agents</w:t>
      </w:r>
    </w:p>
    <w:p>
      <w:r>
        <w:t>5. The Emerging Machine Economy</w:t>
      </w:r>
    </w:p>
    <w:p>
      <w:r>
        <w:t>6. The Problem Agentra Addresses</w:t>
      </w:r>
    </w:p>
    <w:p>
      <w:r>
        <w:t>7. Agentra Vision</w:t>
      </w:r>
    </w:p>
    <w:p>
      <w:r>
        <w:t>8. Agentra Mission</w:t>
      </w:r>
    </w:p>
    <w:p>
      <w:r>
        <w:t>9. Core Principles</w:t>
      </w:r>
    </w:p>
    <w:p>
      <w:r>
        <w:t>Part II — The Agentra Ecosystem</w:t>
      </w:r>
    </w:p>
    <w:p>
      <w:r>
        <w:t>10. Agentra Ecosystem Overview</w:t>
      </w:r>
    </w:p>
    <w:p>
      <w:r>
        <w:t>11. AI Agents</w:t>
      </w:r>
    </w:p>
    <w:p>
      <w:r>
        <w:t>12. Agent Wallets</w:t>
      </w:r>
    </w:p>
    <w:p>
      <w:r>
        <w:t>13. Agent Identity</w:t>
      </w:r>
    </w:p>
    <w:p>
      <w:r>
        <w:t>14. Agent Marketplace</w:t>
      </w:r>
    </w:p>
    <w:p>
      <w:r>
        <w:t>15. Service Providers</w:t>
      </w:r>
    </w:p>
    <w:p>
      <w:r>
        <w:t>16. Machine-to-Machine Payments</w:t>
      </w:r>
    </w:p>
    <w:p>
      <w:r>
        <w:t>17. Agent-to-Agent Transactions</w:t>
      </w:r>
    </w:p>
    <w:p>
      <w:r>
        <w:t>18. Decentralized Computing Marketplace</w:t>
      </w:r>
    </w:p>
    <w:p>
      <w:r>
        <w:t>19. AI API Marketplace</w:t>
      </w:r>
    </w:p>
    <w:p>
      <w:r>
        <w:t>20. AI Data Marketplace</w:t>
      </w:r>
    </w:p>
    <w:p>
      <w:r>
        <w:t>21. The Agentra Economic Loop</w:t>
      </w:r>
    </w:p>
    <w:p>
      <w:r>
        <w:t>Part III — AGT Token &amp; Economics</w:t>
      </w:r>
    </w:p>
    <w:p>
      <w:r>
        <w:t>22. AGT Token</w:t>
      </w:r>
    </w:p>
    <w:p>
      <w:r>
        <w:t>23. AGT Utility</w:t>
      </w:r>
    </w:p>
    <w:p>
      <w:r>
        <w:t>24. Proposed Tokenomics</w:t>
      </w:r>
    </w:p>
    <w:p>
      <w:r>
        <w:t>25. Community &amp; Ecosystem</w:t>
      </w:r>
    </w:p>
    <w:p>
      <w:r>
        <w:t>26. Liquidity</w:t>
      </w:r>
    </w:p>
    <w:p>
      <w:r>
        <w:t>27. Development</w:t>
      </w:r>
    </w:p>
    <w:p>
      <w:r>
        <w:t>28. Treasury</w:t>
      </w:r>
    </w:p>
    <w:p>
      <w:r>
        <w:t>29. Team</w:t>
      </w:r>
    </w:p>
    <w:p>
      <w:r>
        <w:t>30. AI Ecosystem Incentives</w:t>
      </w:r>
    </w:p>
    <w:p>
      <w:r>
        <w:t>31. Partnerships</w:t>
      </w:r>
    </w:p>
    <w:p>
      <w:r>
        <w:t>32. Marketing</w:t>
      </w:r>
    </w:p>
    <w:p>
      <w:r>
        <w:t>33. Initial DEX Strategy</w:t>
      </w:r>
    </w:p>
    <w:p>
      <w:r>
        <w:t>34. Liquidity Model</w:t>
      </w:r>
    </w:p>
    <w:p>
      <w:r>
        <w:t>35. Token Demand</w:t>
      </w:r>
    </w:p>
    <w:p>
      <w:r>
        <w:t>36. Token Velocity</w:t>
      </w:r>
    </w:p>
    <w:p>
      <w:r>
        <w:t>37. Staking</w:t>
      </w:r>
    </w:p>
    <w:p>
      <w:r>
        <w:t>38. Provider Staking</w:t>
      </w:r>
    </w:p>
    <w:p>
      <w:r>
        <w:t>39. Treasury Transparency</w:t>
      </w:r>
    </w:p>
    <w:p>
      <w:r>
        <w:t>Part IV — Technology</w:t>
      </w:r>
    </w:p>
    <w:p>
      <w:r>
        <w:t>40. Agentra Technical Architecture</w:t>
      </w:r>
    </w:p>
    <w:p>
      <w:r>
        <w:t>41. Blockchain Settlement Layer</w:t>
      </w:r>
    </w:p>
    <w:p>
      <w:r>
        <w:t>42. Why BNB Smart Chain</w:t>
      </w:r>
    </w:p>
    <w:p>
      <w:r>
        <w:t>43. Smart Contracts</w:t>
      </w:r>
    </w:p>
    <w:p>
      <w:r>
        <w:t>44. Minimal Contract Philosophy</w:t>
      </w:r>
    </w:p>
    <w:p>
      <w:r>
        <w:t>45. Agent Authorization</w:t>
      </w:r>
    </w:p>
    <w:p>
      <w:r>
        <w:t>46. Transaction Authorization</w:t>
      </w:r>
    </w:p>
    <w:p>
      <w:r>
        <w:t>47. Agent Wallet Architecture</w:t>
      </w:r>
    </w:p>
    <w:p>
      <w:r>
        <w:t>48. Escrow Mechanism</w:t>
      </w:r>
    </w:p>
    <w:p>
      <w:r>
        <w:t>49. Marketplace Architecture</w:t>
      </w:r>
    </w:p>
    <w:p>
      <w:r>
        <w:t>50. Service Discovery</w:t>
      </w:r>
    </w:p>
    <w:p>
      <w:r>
        <w:t>51. Reputation Infrastructure</w:t>
      </w:r>
    </w:p>
    <w:p>
      <w:r>
        <w:t>52. Reputation Abuse</w:t>
      </w:r>
    </w:p>
    <w:p>
      <w:r>
        <w:t>53. AI-Agent Verification</w:t>
      </w:r>
    </w:p>
    <w:p>
      <w:r>
        <w:t>54. Agentra API Layer</w:t>
      </w:r>
    </w:p>
    <w:p>
      <w:r>
        <w:t>55. Agentra SDK</w:t>
      </w:r>
    </w:p>
    <w:p>
      <w:r>
        <w:t>56. Developer Ecosystem</w:t>
      </w:r>
    </w:p>
    <w:p>
      <w:r>
        <w:t>Part V — Security</w:t>
      </w:r>
    </w:p>
    <w:p>
      <w:r>
        <w:t>57. Security Philosophy</w:t>
      </w:r>
    </w:p>
    <w:p>
      <w:r>
        <w:t>58. Smart-Contract Security</w:t>
      </w:r>
    </w:p>
    <w:p>
      <w:r>
        <w:t>59. Private-Key Security</w:t>
      </w:r>
    </w:p>
    <w:p>
      <w:r>
        <w:t>60. AI Prompt Manipulation</w:t>
      </w:r>
    </w:p>
    <w:p>
      <w:r>
        <w:t>61. Spending Limits</w:t>
      </w:r>
    </w:p>
    <w:p>
      <w:r>
        <w:t>62. Human Approval</w:t>
      </w:r>
    </w:p>
    <w:p>
      <w:r>
        <w:t>63. Emergency Pause</w:t>
      </w:r>
    </w:p>
    <w:p>
      <w:r>
        <w:t>64. Oracle Risk</w:t>
      </w:r>
    </w:p>
    <w:p>
      <w:r>
        <w:t>65. Fraud Prevention</w:t>
      </w:r>
    </w:p>
    <w:p>
      <w:r>
        <w:t>66. User Security</w:t>
      </w:r>
    </w:p>
    <w:p>
      <w:r>
        <w:t>Part VI — Use Cases</w:t>
      </w:r>
    </w:p>
    <w:p>
      <w:r>
        <w:t>67. Autonomous Research Agent</w:t>
      </w:r>
    </w:p>
    <w:p>
      <w:r>
        <w:t>68. Business Automation Agent</w:t>
      </w:r>
    </w:p>
    <w:p>
      <w:r>
        <w:t>69. Developer Agent</w:t>
      </w:r>
    </w:p>
    <w:p>
      <w:r>
        <w:t>70. AI Content Agent</w:t>
      </w:r>
    </w:p>
    <w:p>
      <w:r>
        <w:t>71. Enterprise AI Agents</w:t>
      </w:r>
    </w:p>
    <w:p>
      <w:r>
        <w:t>72. Agent-to-Agent Commerce</w:t>
      </w:r>
    </w:p>
    <w:p>
      <w:r>
        <w:t>Part VII — Business Model</w:t>
      </w:r>
    </w:p>
    <w:p>
      <w:r>
        <w:t>73. Marketplace Revenue</w:t>
      </w:r>
    </w:p>
    <w:p>
      <w:r>
        <w:t>74. Infrastructure Revenue</w:t>
      </w:r>
    </w:p>
    <w:p>
      <w:r>
        <w:t>75. Enterprise Subscriptions</w:t>
      </w:r>
    </w:p>
    <w:p>
      <w:r>
        <w:t>76. Developer Economy</w:t>
      </w:r>
    </w:p>
    <w:p>
      <w:r>
        <w:t>Part VIII — Governance</w:t>
      </w:r>
    </w:p>
    <w:p>
      <w:r>
        <w:t>77. Governance</w:t>
      </w:r>
    </w:p>
    <w:p>
      <w:r>
        <w:t>78. Governance Philosophy</w:t>
      </w:r>
    </w:p>
    <w:p>
      <w:r>
        <w:t>79. Community Participation</w:t>
      </w:r>
    </w:p>
    <w:p>
      <w:r>
        <w:t>80. Ecosystem Grants</w:t>
      </w:r>
    </w:p>
    <w:p>
      <w:r>
        <w:t>Part IX — Roadmap</w:t>
      </w:r>
    </w:p>
    <w:p>
      <w:r>
        <w:t>81. Phase One — Concept and Foundation</w:t>
      </w:r>
    </w:p>
    <w:p>
      <w:r>
        <w:t>82. Phase Two — Smart Contract Development</w:t>
      </w:r>
    </w:p>
    <w:p>
      <w:r>
        <w:t>83. Phase Three — Initial Token Launch</w:t>
      </w:r>
    </w:p>
    <w:p>
      <w:r>
        <w:t>84. Phase Four — Agent Infrastructure</w:t>
      </w:r>
    </w:p>
    <w:p>
      <w:r>
        <w:t>85. Phase Five — AI Economy</w:t>
      </w:r>
    </w:p>
    <w:p>
      <w:r>
        <w:t>86. Phase Six — Ecosystem Expansion</w:t>
      </w:r>
    </w:p>
    <w:p>
      <w:r>
        <w:t>87. Phase Seven — Multi-Chain Infrastructure</w:t>
      </w:r>
    </w:p>
    <w:p>
      <w:r>
        <w:t>Part X — Competitive Position</w:t>
      </w:r>
    </w:p>
    <w:p>
      <w:r>
        <w:t>88. AI and Blockchain Convergence</w:t>
      </w:r>
    </w:p>
    <w:p>
      <w:r>
        <w:t>89. Agentra's Differentiation</w:t>
      </w:r>
    </w:p>
    <w:p>
      <w:r>
        <w:t>90. What Agentra Must Prove</w:t>
      </w:r>
    </w:p>
    <w:p>
      <w:r>
        <w:t>Part XI — Long-Term Vision</w:t>
      </w:r>
    </w:p>
    <w:p>
      <w:r>
        <w:t>91. The Autonomous Digital Economy</w:t>
      </w:r>
    </w:p>
    <w:p>
      <w:r>
        <w:t>92. Agents as Economic Participants</w:t>
      </w:r>
    </w:p>
    <w:p>
      <w:r>
        <w:t>93. Human-Agent Collaboration</w:t>
      </w:r>
    </w:p>
    <w:p>
      <w:r>
        <w:t>94. The Agent Economy</w:t>
      </w:r>
    </w:p>
    <w:p>
      <w:r>
        <w:t>95. The Future of AGT</w:t>
      </w:r>
    </w:p>
    <w:p>
      <w:r>
        <w:t>96. Final Vision Statement</w:t>
      </w:r>
    </w:p>
    <w:p>
      <w:r>
        <w:t>97. Technical Glossary</w:t>
      </w:r>
    </w:p>
    <w:p>
      <w:r>
        <w:t>98. Closing Statement</w:t>
      </w:r>
    </w:p>
    <w:p>
      <w:r>
        <w:br w:type="page"/>
      </w:r>
    </w:p>
    <w:p>
      <w:pPr>
        <w:pStyle w:val="Heading1"/>
      </w:pPr>
      <w:r>
        <w:t>PART I — FOUNDATION</w:t>
      </w:r>
    </w:p>
    <w:p>
      <w:pPr>
        <w:pStyle w:val="Heading1"/>
      </w:pPr>
      <w:r>
        <w:t>1. Executive Summary</w:t>
      </w:r>
    </w:p>
    <w:p>
      <w:r>
        <w:t>Artificial intelligence is undergoing a fundamental transformation. For decades, software primarily waited for humans to provide instructions. A person opened an application, entered information, selected an action and received an output. Modern artificial intelligence is beginning to change this relationship.</w:t>
      </w:r>
    </w:p>
    <w:p>
      <w:r>
        <w:t>AI systems can increasingly reason through multi-step problems, use software tools, interact with digital environments, retrieve information, generate content, write and execute code, and coordinate complex tasks. The next stage is the emergence of autonomous AI agents.</w:t>
      </w:r>
    </w:p>
    <w:p>
      <w:r>
        <w:t>An AI agent is not merely a chatbot that responds to a question. It can potentially be designed to pursue an objective, determine the steps required to accomplish that objective, interact with external systems and make decisions within a defined set of permissions.</w:t>
      </w:r>
    </w:p>
    <w:p>
      <w:r>
        <w:t>This creates a new challenge: if machines can increasingly perform economic tasks, how will they participate in the digital economy?</w:t>
      </w:r>
    </w:p>
    <w:p>
      <w:r>
        <w:t>An autonomous agent may need computing resources, an API, specialized data, storage, software services, or another agent's assistance. Traditional financial infrastructure was primarily designed around human beings and organizations. It was not specifically designed for millions of autonomous software agents continuously interacting with one another.</w:t>
      </w:r>
    </w:p>
    <w:p>
      <w:r>
        <w:t>Agentra proposes an economic infrastructure for this emerging environment. Agentra combines blockchain-based payments, AI-agent infrastructure, decentralized marketplaces and programmable transaction controls into a proposed ecosystem where AI agents can interact economically with humans, businesses, service providers and other agents.</w:t>
      </w:r>
    </w:p>
    <w:p>
      <w:r>
        <w:t>The native token of the ecosystem is AGT. AGT is intended to function as a utility asset within the Agentra ecosystem, supporting transactions, services, incentives and other ecosystem functions.</w:t>
      </w:r>
    </w:p>
    <w:p>
      <w:r>
        <w:t>The project initially targets BNB Smart Chain, providing a foundation for blockchain settlement and access to an established decentralized ecosystem.</w:t>
      </w:r>
    </w:p>
    <w:p>
      <w:r>
        <w:t>Agentra's long-term objective is not simply to create another cryptocurrency. Its broader objective is to create infrastructure for an emerging machine economy.</w:t>
      </w:r>
    </w:p>
    <w:p>
      <w:pPr>
        <w:pStyle w:val="Heading1"/>
      </w:pPr>
      <w:r>
        <w:t>2. Introduction</w:t>
      </w:r>
    </w:p>
    <w:p>
      <w:r>
        <w:t>The history of technology can be understood as a gradual transfer of increasingly sophisticated tasks from humans to machines. Early computers were essentially calculators. Later generations became information-processing systems. The internet connected computers across geographical boundaries. Cloud computing made large-scale computing resources available on demand.</w:t>
      </w:r>
    </w:p>
    <w:p>
      <w:r>
        <w:t>Artificial intelligence introduced another transformation: machines began to perform tasks traditionally associated with human cognition. AI systems can now generate text, analyze images, write software, summarize information, translate languages and assist with decision-making.</w:t>
      </w:r>
    </w:p>
    <w:p>
      <w:r>
        <w:t>However, much of today's AI infrastructure remains human-centered. A person typically selects an AI service, creates an account, chooses a plan, provides payment, gives instructions, reviews the result and decides what happens next.</w:t>
      </w:r>
    </w:p>
    <w:p>
      <w:r>
        <w:t>The emergence of autonomous agents changes this model. Instead of asking only how humans can use AI, the next question becomes how AI systems can interact with the digital economy themselves.</w:t>
      </w:r>
    </w:p>
    <w:p>
      <w:r>
        <w:t>This is the environment Agentra is designed to explore.</w:t>
      </w:r>
    </w:p>
    <w:p>
      <w:pPr>
        <w:pStyle w:val="Heading1"/>
      </w:pPr>
      <w:r>
        <w:t>3. The Evolution of Artificial Intelligence</w:t>
      </w:r>
    </w:p>
    <w:p>
      <w:pPr>
        <w:pStyle w:val="Heading2"/>
      </w:pPr>
      <w:r>
        <w:t>3.1 Rule-Based Systems</w:t>
      </w:r>
    </w:p>
    <w:p>
      <w:r>
        <w:t>Early AI systems relied heavily on predefined rules. A system could be programmed as IF condition A occurs, perform action B. These systems were useful in controlled environments but had limited flexibility.</w:t>
      </w:r>
    </w:p>
    <w:p>
      <w:pPr>
        <w:pStyle w:val="Heading2"/>
      </w:pPr>
      <w:r>
        <w:t>3.2 Machine Learning</w:t>
      </w:r>
    </w:p>
    <w:p>
      <w:r>
        <w:t>Machine learning introduced systems capable of identifying patterns from data. Instead of programming every possible rule manually, developers could train systems using examples.</w:t>
      </w:r>
    </w:p>
    <w:p>
      <w:pPr>
        <w:pStyle w:val="Heading2"/>
      </w:pPr>
      <w:r>
        <w:t>3.3 Generative AI</w:t>
      </w:r>
    </w:p>
    <w:p>
      <w:r>
        <w:t>Generative AI introduced systems capable of producing text, images, audio, video, code and structured information. This moved AI from primarily recognizing information toward creating information.</w:t>
      </w:r>
    </w:p>
    <w:p>
      <w:pPr>
        <w:pStyle w:val="Heading2"/>
      </w:pPr>
      <w:r>
        <w:t>3.4 AI Assistants</w:t>
      </w:r>
    </w:p>
    <w:p>
      <w:r>
        <w:t>AI assistants made interaction more natural. Users could communicate using ordinary language instead of specialized commands. However, the user often remained responsible for executing the resulting actions.</w:t>
      </w:r>
    </w:p>
    <w:p>
      <w:pPr>
        <w:pStyle w:val="Heading2"/>
      </w:pPr>
      <w:r>
        <w:t>3.5 Autonomous AI Agents</w:t>
      </w:r>
    </w:p>
    <w:p>
      <w:r>
        <w:t>AI agents represent a potential further transition. An agent could understand an objective, plan actions, use tools, interact with services, evaluate results and continue until the objective is completed.</w:t>
      </w:r>
    </w:p>
    <w:p>
      <w:pPr>
        <w:pStyle w:val="Heading1"/>
      </w:pPr>
      <w:r>
        <w:t>4. From AI Assistants to Autonomous Agents</w:t>
      </w:r>
    </w:p>
    <w:p>
      <w:r>
        <w:t>Consider two systems. A traditional AI assistant might receive a request to find a suitable cloud server and return recommendations. The user then visits a provider, creates an account and pays. An autonomous agent could potentially determine that additional computing resources are required, search available providers, compare prices, evaluate provider reputation, select a suitable provider, authorize payment within its spending limits, receive the computing resource, use it and terminate the service when it is no longer required.</w:t>
      </w:r>
    </w:p>
    <w:p>
      <w:r>
        <w:t>The second scenario requires economic agency. Economic agency requires infrastructure for identity, authorization, payments, transaction records, reputation, service discovery, dispute mechanisms and security. Agentra is designed around this infrastructure problem.</w:t>
      </w:r>
    </w:p>
    <w:p>
      <w:pPr>
        <w:pStyle w:val="Heading1"/>
      </w:pPr>
      <w:r>
        <w:t>5. The Emerging Machine Economy</w:t>
      </w:r>
    </w:p>
    <w:p>
      <w:r>
        <w:t>Human economies are built around participants exchanging value. A person provides labor and receives income. A business provides products and receives payment. A contractor provides a service and receives compensation. A supplier provides resources and receives payment.</w:t>
      </w:r>
    </w:p>
    <w:p>
      <w:r>
        <w:t>Agentra proposes that software agents could eventually participate in similar interactions. One agent could need data while another provides the data; the first agent could pay the second. Scaled across many agents, such interactions could form a machine economy involving computing, data, AI inference, software, storage, automation and information.</w:t>
      </w:r>
    </w:p>
    <w:p>
      <w:r>
        <w:t>Agentra's purpose is to develop infrastructure for this possibility.</w:t>
      </w:r>
    </w:p>
    <w:p>
      <w:pPr>
        <w:pStyle w:val="Heading1"/>
      </w:pPr>
      <w:r>
        <w:t>6. The Problem Agentra Addresses</w:t>
      </w:r>
    </w:p>
    <w:p>
      <w:pPr>
        <w:pStyle w:val="Heading2"/>
      </w:pPr>
      <w:r>
        <w:t>6.1 Payment Friction</w:t>
      </w:r>
    </w:p>
    <w:p>
      <w:r>
        <w:t>Traditional payment systems frequently assume a human or organization is initiating a transaction. Autonomous software needs programmable and machine-readable payment mechanisms.</w:t>
      </w:r>
    </w:p>
    <w:p>
      <w:pPr>
        <w:pStyle w:val="Heading2"/>
      </w:pPr>
      <w:r>
        <w:t>6.2 Service Discovery</w:t>
      </w:r>
    </w:p>
    <w:p>
      <w:r>
        <w:t>An agent needs to know who provides the required service, what it costs, whether the provider is available, what its reputation is and what the service conditions are.</w:t>
      </w:r>
    </w:p>
    <w:p>
      <w:pPr>
        <w:pStyle w:val="Heading2"/>
      </w:pPr>
      <w:r>
        <w:t>6.3 Authorization</w:t>
      </w:r>
    </w:p>
    <w:p>
      <w:r>
        <w:t>Giving an AI agent unrestricted access to financial assets creates significant risks. Agentra therefore proposes programmable financial permissions.</w:t>
      </w:r>
    </w:p>
    <w:p>
      <w:pPr>
        <w:pStyle w:val="Heading2"/>
      </w:pPr>
      <w:r>
        <w:t>6.4 Trust</w:t>
      </w:r>
    </w:p>
    <w:p>
      <w:r>
        <w:t>Two autonomous agents may have never interacted before. Participants need ways to establish whether another participant is reliable.</w:t>
      </w:r>
    </w:p>
    <w:p>
      <w:pPr>
        <w:pStyle w:val="Heading2"/>
      </w:pPr>
      <w:r>
        <w:t>6.5 Settlement</w:t>
      </w:r>
    </w:p>
    <w:p>
      <w:r>
        <w:t>Economic interactions require a mechanism for recording and settling transactions. Blockchain technology can provide a programmable settlement layer.</w:t>
      </w:r>
    </w:p>
    <w:p>
      <w:pPr>
        <w:pStyle w:val="Heading1"/>
      </w:pPr>
      <w:r>
        <w:t>7. Agentra Vision</w:t>
      </w:r>
    </w:p>
    <w:p>
      <w:r>
        <w:t>Agentra's vision is to build an open economic infrastructure where autonomous AI agents can discover services, exchange value and coordinate economic activity.</w:t>
      </w:r>
    </w:p>
    <w:p>
      <w:r>
        <w:t>The project envisions a future in which AI agents can become participants in digital commerce without requiring a human to manually execute every transaction.</w:t>
      </w:r>
    </w:p>
    <w:p>
      <w:pPr>
        <w:pStyle w:val="Heading1"/>
      </w:pPr>
      <w:r>
        <w:t>8. Agentra Mission</w:t>
      </w:r>
    </w:p>
    <w:p>
      <w:r>
        <w:t>Agentra's proposed mission is to develop accessible infrastructure connecting Artificial Intelligence, Blockchain, Digital Services and Autonomous Economic Activity.</w:t>
      </w:r>
    </w:p>
    <w:p>
      <w:r>
        <w:t>The project seeks to provide developers with tools through which they can build applications capable of participating in this emerging machine economy.</w:t>
      </w:r>
    </w:p>
    <w:p>
      <w:pPr>
        <w:pStyle w:val="Heading1"/>
      </w:pPr>
      <w:r>
        <w:t>9. Core Principles</w:t>
      </w:r>
    </w:p>
    <w:p>
      <w:pPr>
        <w:pStyle w:val="Heading2"/>
      </w:pPr>
      <w:r>
        <w:t>9.1 Controlled Autonomy</w:t>
      </w:r>
    </w:p>
    <w:p>
      <w:r>
        <w:t>Autonomous does not mean unrestricted. Agents should operate within clearly defined permissions.</w:t>
      </w:r>
    </w:p>
    <w:p>
      <w:pPr>
        <w:pStyle w:val="Heading2"/>
      </w:pPr>
      <w:r>
        <w:t>9.2 Transparency</w:t>
      </w:r>
    </w:p>
    <w:p>
      <w:r>
        <w:t>Where blockchain infrastructure is used, relevant transactions should be publicly verifiable.</w:t>
      </w:r>
    </w:p>
    <w:p>
      <w:pPr>
        <w:pStyle w:val="Heading2"/>
      </w:pPr>
      <w:r>
        <w:t>9.3 Interoperability</w:t>
      </w:r>
    </w:p>
    <w:p>
      <w:r>
        <w:t>Agentra should be designed with the possibility of interacting with external applications and services.</w:t>
      </w:r>
    </w:p>
    <w:p>
      <w:pPr>
        <w:pStyle w:val="Heading2"/>
      </w:pPr>
      <w:r>
        <w:t>9.4 Security First</w:t>
      </w:r>
    </w:p>
    <w:p>
      <w:r>
        <w:t>Financial autonomy introduces significant risks. Security should therefore be integrated into the architecture rather than added after deployment.</w:t>
      </w:r>
    </w:p>
    <w:p>
      <w:pPr>
        <w:pStyle w:val="Heading2"/>
      </w:pPr>
      <w:r>
        <w:t>9.5 Utility Over Speculation</w:t>
      </w:r>
    </w:p>
    <w:p>
      <w:r>
        <w:t>The long-term purpose of AGT should be connected to actual ecosystem functionality.</w:t>
      </w:r>
    </w:p>
    <w:p>
      <w:pPr>
        <w:pStyle w:val="Heading2"/>
      </w:pPr>
      <w:r>
        <w:t>9.6 Human Control</w:t>
      </w:r>
    </w:p>
    <w:p>
      <w:r>
        <w:t>AI agents should operate within permissions established by users, organizations or application developers.</w:t>
      </w:r>
    </w:p>
    <w:p>
      <w:r>
        <w:br w:type="page"/>
      </w:r>
    </w:p>
    <w:p>
      <w:pPr>
        <w:pStyle w:val="Heading1"/>
      </w:pPr>
      <w:r>
        <w:t>PART II — THE AGENTRA ECOSYSTEM</w:t>
      </w:r>
    </w:p>
    <w:p>
      <w:pPr>
        <w:pStyle w:val="Heading1"/>
      </w:pPr>
      <w:r>
        <w:t>10. Agentra Ecosystem Overview</w:t>
      </w:r>
    </w:p>
    <w:p>
      <w:r>
        <w:t>Agentra is envisioned as a modular ecosystem rather than a single application. The architecture can be divided into blockchain settlement, AGT token, smart contracts, agent identity, agent wallets, authorization, marketplace, service providers, reputation and application layers.</w:t>
      </w:r>
    </w:p>
    <w:p>
      <w:r>
        <w:t>This separation is important because AI infrastructure is evolving rapidly. A modular architecture allows components to improve independently.</w:t>
      </w:r>
    </w:p>
    <w:p>
      <w:pPr>
        <w:pStyle w:val="Heading1"/>
      </w:pPr>
      <w:r>
        <w:t>11. AI Agents</w:t>
      </w:r>
    </w:p>
    <w:p>
      <w:r>
        <w:t>AI agents are the central participants within the proposed Agentra ecosystem. An Agentra-compatible agent could consist of an AI model, an agent identity, a wallet, authorization rules, service permissions, transaction limits, reputation data and external tools.</w:t>
      </w:r>
    </w:p>
    <w:p>
      <w:r>
        <w:t>The AI model provides reasoning. The wallet provides economic capability. The authorization layer provides boundaries. The blockchain provides settlement. Together these components create an economic agent.</w:t>
      </w:r>
    </w:p>
    <w:p>
      <w:pPr>
        <w:pStyle w:val="Heading1"/>
      </w:pPr>
      <w:r>
        <w:t>12. Agent Wallets</w:t>
      </w:r>
    </w:p>
    <w:p>
      <w:r>
        <w:t>An Agentra wallet would represent the financial identity of an AI agent. Rather than giving an AI system direct access to a user's primary wallet, users could create dedicated wallets with restricted permissions.</w:t>
      </w:r>
    </w:p>
    <w:tbl>
      <w:tblPr>
        <w:tblStyle w:val="TableGrid"/>
        <w:tblW w:type="auto" w:w="0"/>
        <w:jc w:val="center"/>
        <w:tblLook w:firstColumn="1" w:firstRow="1" w:lastColumn="0" w:lastRow="0" w:noHBand="0" w:noVBand="1" w:val="04A0"/>
      </w:tblPr>
      <w:tblGrid>
        <w:gridCol w:w="3264"/>
        <w:gridCol w:w="3264"/>
        <w:gridCol w:w="3264"/>
      </w:tblGrid>
      <w:tr>
        <w:tc>
          <w:tcPr>
            <w:tcW w:type="dxa" w:w="3264"/>
          </w:tcPr>
          <w:p>
            <w:r>
              <w:rPr>
                <w:b/>
              </w:rPr>
              <w:t>Wallet Type</w:t>
            </w:r>
          </w:p>
        </w:tc>
        <w:tc>
          <w:tcPr>
            <w:tcW w:type="dxa" w:w="3264"/>
          </w:tcPr>
          <w:p>
            <w:r>
              <w:rPr>
                <w:b/>
              </w:rPr>
              <w:t>Purpose</w:t>
            </w:r>
          </w:p>
        </w:tc>
        <w:tc>
          <w:tcPr>
            <w:tcW w:type="dxa" w:w="3264"/>
          </w:tcPr>
          <w:p>
            <w:r>
              <w:rPr>
                <w:b/>
              </w:rPr>
              <w:t>Typical Control</w:t>
            </w:r>
          </w:p>
        </w:tc>
      </w:tr>
      <w:tr>
        <w:tc>
          <w:tcPr>
            <w:tcW w:type="dxa" w:w="3264"/>
          </w:tcPr>
          <w:p>
            <w:r>
              <w:t>Personal Agent Wallet</w:t>
            </w:r>
          </w:p>
        </w:tc>
        <w:tc>
          <w:tcPr>
            <w:tcW w:type="dxa" w:w="3264"/>
          </w:tcPr>
          <w:p>
            <w:r>
              <w:t>Individual user's AI agent</w:t>
            </w:r>
          </w:p>
        </w:tc>
        <w:tc>
          <w:tcPr>
            <w:tcW w:type="dxa" w:w="3264"/>
          </w:tcPr>
          <w:p>
            <w:r>
              <w:t>User-defined limits</w:t>
            </w:r>
          </w:p>
        </w:tc>
      </w:tr>
      <w:tr>
        <w:tc>
          <w:tcPr>
            <w:tcW w:type="dxa" w:w="3264"/>
          </w:tcPr>
          <w:p>
            <w:r>
              <w:t>Business Agent Wallet</w:t>
            </w:r>
          </w:p>
        </w:tc>
        <w:tc>
          <w:tcPr>
            <w:tcW w:type="dxa" w:w="3264"/>
          </w:tcPr>
          <w:p>
            <w:r>
              <w:t>Organization's agent</w:t>
            </w:r>
          </w:p>
        </w:tc>
        <w:tc>
          <w:tcPr>
            <w:tcW w:type="dxa" w:w="3264"/>
          </w:tcPr>
          <w:p>
            <w:r>
              <w:t>Enterprise permissions</w:t>
            </w:r>
          </w:p>
        </w:tc>
      </w:tr>
      <w:tr>
        <w:tc>
          <w:tcPr>
            <w:tcW w:type="dxa" w:w="3264"/>
          </w:tcPr>
          <w:p>
            <w:r>
              <w:t>Service Wallet</w:t>
            </w:r>
          </w:p>
        </w:tc>
        <w:tc>
          <w:tcPr>
            <w:tcW w:type="dxa" w:w="3264"/>
          </w:tcPr>
          <w:p>
            <w:r>
              <w:t>Provider or service agent</w:t>
            </w:r>
          </w:p>
        </w:tc>
        <w:tc>
          <w:tcPr>
            <w:tcW w:type="dxa" w:w="3264"/>
          </w:tcPr>
          <w:p>
            <w:r>
              <w:t>Provider rules</w:t>
            </w:r>
          </w:p>
        </w:tc>
      </w:tr>
      <w:tr>
        <w:tc>
          <w:tcPr>
            <w:tcW w:type="dxa" w:w="3264"/>
          </w:tcPr>
          <w:p>
            <w:r>
              <w:t>Treasury Wallet</w:t>
            </w:r>
          </w:p>
        </w:tc>
        <w:tc>
          <w:tcPr>
            <w:tcW w:type="dxa" w:w="3264"/>
          </w:tcPr>
          <w:p>
            <w:r>
              <w:t>Project ecosystem funds</w:t>
            </w:r>
          </w:p>
        </w:tc>
        <w:tc>
          <w:tcPr>
            <w:tcW w:type="dxa" w:w="3264"/>
          </w:tcPr>
          <w:p>
            <w:r>
              <w:t>Multisignature</w:t>
            </w:r>
          </w:p>
        </w:tc>
      </w:tr>
      <w:tr>
        <w:tc>
          <w:tcPr>
            <w:tcW w:type="dxa" w:w="3264"/>
          </w:tcPr>
          <w:p>
            <w:r>
              <w:t>Escrow Wallet</w:t>
            </w:r>
          </w:p>
        </w:tc>
        <w:tc>
          <w:tcPr>
            <w:tcW w:type="dxa" w:w="3264"/>
          </w:tcPr>
          <w:p>
            <w:r>
              <w:t>Conditional transactions</w:t>
            </w:r>
          </w:p>
        </w:tc>
        <w:tc>
          <w:tcPr>
            <w:tcW w:type="dxa" w:w="3264"/>
          </w:tcPr>
          <w:p>
            <w:r>
              <w:t>Contract rules</w:t>
            </w:r>
          </w:p>
        </w:tc>
      </w:tr>
    </w:tbl>
    <w:p>
      <w:pPr>
        <w:pStyle w:val="Heading1"/>
      </w:pPr>
      <w:r>
        <w:t>13. Agent Identity</w:t>
      </w:r>
    </w:p>
    <w:p>
      <w:r>
        <w:t>Each participating agent could have a unique identity. An identity system could contain an Agent ID, creator information, service category, reputation data, transaction history, permissions and verification status.</w:t>
      </w:r>
    </w:p>
    <w:p>
      <w:r>
        <w:t>The objective would be to allow participants to distinguish between anonymous wallets and known ecosystem agents.</w:t>
      </w:r>
    </w:p>
    <w:p>
      <w:pPr>
        <w:pStyle w:val="Heading1"/>
      </w:pPr>
      <w:r>
        <w:t>14. Agent Marketplace</w:t>
      </w:r>
    </w:p>
    <w:p>
      <w:r>
        <w:t>The Agentra Marketplace would be a central component of the ecosystem. Providers could list services such as computing, AI APIs, data, storage, automation and other digital services.</w:t>
      </w:r>
    </w:p>
    <w:p>
      <w:r>
        <w:t>An AI agent could search the marketplace for an appropriate provider, evaluate the available options and initiate a transaction subject to its authorization rules.</w:t>
      </w:r>
    </w:p>
    <w:p>
      <w:pPr>
        <w:pStyle w:val="Heading1"/>
      </w:pPr>
      <w:r>
        <w:t>15. Service Providers</w:t>
      </w:r>
    </w:p>
    <w:p>
      <w:r>
        <w:t>Agentra would not need to provide every service itself. The ecosystem could allow independent providers to participate.</w:t>
      </w:r>
    </w:p>
    <w:p>
      <w:r>
        <w:t>A provider could be a developer, data company, cloud provider, GPU operator, AI startup, individual developer or enterprise.</w:t>
      </w:r>
    </w:p>
    <w:p>
      <w:r>
        <w:t>Providers could define service descriptions, pricing, availability, requirements, delivery mechanisms and terms.</w:t>
      </w:r>
    </w:p>
    <w:p>
      <w:pPr>
        <w:pStyle w:val="Heading1"/>
      </w:pPr>
      <w:r>
        <w:t>16. Machine-to-Machine Payments</w:t>
      </w:r>
    </w:p>
    <w:p>
      <w:r>
        <w:t>One of Agentra's central concepts is machine-to-machine payment. An AI agent could identify a required service, locate a provider, determine that the price is within its budget, execute the transaction and receive the service without requiring a human to manually authorize that individual payment.</w:t>
      </w:r>
    </w:p>
    <w:p>
      <w:r>
        <w:t>The transaction would remain subject to the authorization rules established by the agent's owner.</w:t>
      </w:r>
    </w:p>
    <w:p>
      <w:pPr>
        <w:pStyle w:val="Heading1"/>
      </w:pPr>
      <w:r>
        <w:t>17. Agent-to-Agent Transactions</w:t>
      </w:r>
    </w:p>
    <w:p>
      <w:r>
        <w:t>Agents may eventually provide services directly to one another. A research agent could pay an analysis agent. An analysis agent could pay a data agent. A data agent could pay a storage provider. This creates a potential agent supply chain in which economic value moves between autonomous software services.</w:t>
      </w:r>
    </w:p>
    <w:p>
      <w:pPr>
        <w:pStyle w:val="Heading1"/>
      </w:pPr>
      <w:r>
        <w:t>18. Decentralized Computing Marketplace</w:t>
      </w:r>
    </w:p>
    <w:p>
      <w:r>
        <w:t>Computational resources are essential to AI. Large AI workloads require GPU capacity, CPU capacity, memory, storage and bandwidth.</w:t>
      </w:r>
    </w:p>
    <w:p>
      <w:r>
        <w:t>Agentra could eventually provide a marketplace where computing providers advertise available resources. Providers could specify GPU model, memory, available capacity, price, performance characteristics and availability.</w:t>
      </w:r>
    </w:p>
    <w:p>
      <w:r>
        <w:t>AI agents could select resources according to their requirements.</w:t>
      </w:r>
    </w:p>
    <w:p>
      <w:pPr>
        <w:pStyle w:val="Heading1"/>
      </w:pPr>
      <w:r>
        <w:t>19. AI API Marketplace</w:t>
      </w:r>
    </w:p>
    <w:p>
      <w:r>
        <w:t>AI services are increasingly delivered through APIs. Providers may specialize in image recognition, translation, speech, financial analysis, code generation or data extraction.</w:t>
      </w:r>
    </w:p>
    <w:p>
      <w:r>
        <w:t>Agentra could provide a common discovery and payment layer through which agents identify and consume these services.</w:t>
      </w:r>
    </w:p>
    <w:p>
      <w:pPr>
        <w:pStyle w:val="Heading1"/>
      </w:pPr>
      <w:r>
        <w:t>20. AI Data Marketplace</w:t>
      </w:r>
    </w:p>
    <w:p>
      <w:r>
        <w:t>Data is a critical component of AI. A future Agentra marketplace could allow providers to offer datasets under defined licensing conditions. Potential categories include public datasets, specialized datasets, synthetic datasets, industry data, research data and real-time feeds.</w:t>
      </w:r>
    </w:p>
    <w:p>
      <w:r>
        <w:t>Blockchain could record ownership or transaction information while actual data remains off-chain where appropriate.</w:t>
      </w:r>
    </w:p>
    <w:p>
      <w:pPr>
        <w:pStyle w:val="Heading1"/>
      </w:pPr>
      <w:r>
        <w:t>21. The Agentra Economic Loop</w:t>
      </w:r>
    </w:p>
    <w:p>
      <w:r>
        <w:t>The ecosystem can be summarized as: providers offer resources; agents discover resources; agents purchase resources; providers receive AGT; providers reinvest or spend AGT; more services become available; more agents use the marketplace; and economic activity expands.</w:t>
      </w:r>
    </w:p>
    <w:p>
      <w:r>
        <w:t>The central idea is to create an economy based on useful services rather than token speculation alone.</w:t>
      </w:r>
    </w:p>
    <w:p>
      <w:r>
        <w:br w:type="page"/>
      </w:r>
    </w:p>
    <w:p>
      <w:pPr>
        <w:pStyle w:val="Heading1"/>
      </w:pPr>
      <w:r>
        <w:t>PART III — AGT TOKEN AND ECONOMICS</w:t>
      </w:r>
    </w:p>
    <w:p>
      <w:pPr>
        <w:pStyle w:val="Heading1"/>
      </w:pPr>
      <w:r>
        <w:t>22. AGT Token</w:t>
      </w:r>
    </w:p>
    <w:p>
      <w:r>
        <w:t>AGT is the native token proposed for the Agentra ecosystem.</w:t>
      </w:r>
    </w:p>
    <w:p>
      <w:r>
        <w:t>Total supply: 1,000,000,000 AGT.</w:t>
      </w:r>
    </w:p>
    <w:p>
      <w:r>
        <w:t>The supply is designed to provide sufficient units for a potentially large ecosystem while maintaining a finite maximum supply.</w:t>
      </w:r>
    </w:p>
    <w:p>
      <w:pPr>
        <w:pStyle w:val="Heading1"/>
      </w:pPr>
      <w:r>
        <w:t>23. AGT Utility</w:t>
      </w:r>
    </w:p>
    <w:p>
      <w:pPr>
        <w:pStyle w:val="Heading2"/>
      </w:pPr>
      <w:r>
        <w:t>Service Payments</w:t>
      </w:r>
    </w:p>
    <w:p>
      <w:r>
        <w:t>Payment for participating Agentra services.</w:t>
      </w:r>
    </w:p>
    <w:p>
      <w:pPr>
        <w:pStyle w:val="Heading2"/>
      </w:pPr>
      <w:r>
        <w:t>Agent Transactions</w:t>
      </w:r>
    </w:p>
    <w:p>
      <w:r>
        <w:t>Machine-to-machine economic activity.</w:t>
      </w:r>
    </w:p>
    <w:p>
      <w:pPr>
        <w:pStyle w:val="Heading2"/>
      </w:pPr>
      <w:r>
        <w:t>Marketplace Payments</w:t>
      </w:r>
    </w:p>
    <w:p>
      <w:r>
        <w:t>Purchasing APIs, computing, data and other services.</w:t>
      </w:r>
    </w:p>
    <w:p>
      <w:pPr>
        <w:pStyle w:val="Heading2"/>
      </w:pPr>
      <w:r>
        <w:t>Ecosystem Incentives</w:t>
      </w:r>
    </w:p>
    <w:p>
      <w:r>
        <w:t>Rewards for qualifying ecosystem participation.</w:t>
      </w:r>
    </w:p>
    <w:p>
      <w:pPr>
        <w:pStyle w:val="Heading2"/>
      </w:pPr>
      <w:r>
        <w:t>Staking</w:t>
      </w:r>
    </w:p>
    <w:p>
      <w:r>
        <w:t>Potential future staking functionality.</w:t>
      </w:r>
    </w:p>
    <w:p>
      <w:pPr>
        <w:pStyle w:val="Heading2"/>
      </w:pPr>
      <w:r>
        <w:t>Governance</w:t>
      </w:r>
    </w:p>
    <w:p>
      <w:r>
        <w:t>Potential participation in selected ecosystem decisions.</w:t>
      </w:r>
    </w:p>
    <w:p>
      <w:pPr>
        <w:pStyle w:val="Heading1"/>
      </w:pPr>
      <w:r>
        <w:t>24. Proposed Tokenomics</w:t>
      </w:r>
    </w:p>
    <w:tbl>
      <w:tblPr>
        <w:tblStyle w:val="TableGrid"/>
        <w:tblW w:type="auto" w:w="0"/>
        <w:jc w:val="center"/>
        <w:tblLook w:firstColumn="1" w:firstRow="1" w:lastColumn="0" w:lastRow="0" w:noHBand="0" w:noVBand="1" w:val="04A0"/>
      </w:tblPr>
      <w:tblGrid>
        <w:gridCol w:w="3264"/>
        <w:gridCol w:w="3264"/>
        <w:gridCol w:w="3264"/>
      </w:tblGrid>
      <w:tr>
        <w:tc>
          <w:tcPr>
            <w:tcW w:type="dxa" w:w="3264"/>
          </w:tcPr>
          <w:p>
            <w:r>
              <w:rPr>
                <w:b/>
              </w:rPr>
              <w:t>Allocation</w:t>
            </w:r>
          </w:p>
        </w:tc>
        <w:tc>
          <w:tcPr>
            <w:tcW w:type="dxa" w:w="3264"/>
          </w:tcPr>
          <w:p>
            <w:r>
              <w:rPr>
                <w:b/>
              </w:rPr>
              <w:t>Percentage</w:t>
            </w:r>
          </w:p>
        </w:tc>
        <w:tc>
          <w:tcPr>
            <w:tcW w:type="dxa" w:w="3264"/>
          </w:tcPr>
          <w:p>
            <w:r>
              <w:rPr>
                <w:b/>
              </w:rPr>
              <w:t>AGT</w:t>
            </w:r>
          </w:p>
        </w:tc>
      </w:tr>
      <w:tr>
        <w:tc>
          <w:tcPr>
            <w:tcW w:type="dxa" w:w="3264"/>
          </w:tcPr>
          <w:p>
            <w:r>
              <w:t>Community &amp; Ecosystem</w:t>
            </w:r>
          </w:p>
        </w:tc>
        <w:tc>
          <w:tcPr>
            <w:tcW w:type="dxa" w:w="3264"/>
          </w:tcPr>
          <w:p>
            <w:r>
              <w:t>25%</w:t>
            </w:r>
          </w:p>
        </w:tc>
        <w:tc>
          <w:tcPr>
            <w:tcW w:type="dxa" w:w="3264"/>
          </w:tcPr>
          <w:p>
            <w:r>
              <w:t>250,000,000</w:t>
            </w:r>
          </w:p>
        </w:tc>
      </w:tr>
      <w:tr>
        <w:tc>
          <w:tcPr>
            <w:tcW w:type="dxa" w:w="3264"/>
          </w:tcPr>
          <w:p>
            <w:r>
              <w:t>Liquidity</w:t>
            </w:r>
          </w:p>
        </w:tc>
        <w:tc>
          <w:tcPr>
            <w:tcW w:type="dxa" w:w="3264"/>
          </w:tcPr>
          <w:p>
            <w:r>
              <w:t>15%</w:t>
            </w:r>
          </w:p>
        </w:tc>
        <w:tc>
          <w:tcPr>
            <w:tcW w:type="dxa" w:w="3264"/>
          </w:tcPr>
          <w:p>
            <w:r>
              <w:t>150,000,000</w:t>
            </w:r>
          </w:p>
        </w:tc>
      </w:tr>
      <w:tr>
        <w:tc>
          <w:tcPr>
            <w:tcW w:type="dxa" w:w="3264"/>
          </w:tcPr>
          <w:p>
            <w:r>
              <w:t>Development</w:t>
            </w:r>
          </w:p>
        </w:tc>
        <w:tc>
          <w:tcPr>
            <w:tcW w:type="dxa" w:w="3264"/>
          </w:tcPr>
          <w:p>
            <w:r>
              <w:t>15%</w:t>
            </w:r>
          </w:p>
        </w:tc>
        <w:tc>
          <w:tcPr>
            <w:tcW w:type="dxa" w:w="3264"/>
          </w:tcPr>
          <w:p>
            <w:r>
              <w:t>150,000,000</w:t>
            </w:r>
          </w:p>
        </w:tc>
      </w:tr>
      <w:tr>
        <w:tc>
          <w:tcPr>
            <w:tcW w:type="dxa" w:w="3264"/>
          </w:tcPr>
          <w:p>
            <w:r>
              <w:t>Treasury</w:t>
            </w:r>
          </w:p>
        </w:tc>
        <w:tc>
          <w:tcPr>
            <w:tcW w:type="dxa" w:w="3264"/>
          </w:tcPr>
          <w:p>
            <w:r>
              <w:t>15%</w:t>
            </w:r>
          </w:p>
        </w:tc>
        <w:tc>
          <w:tcPr>
            <w:tcW w:type="dxa" w:w="3264"/>
          </w:tcPr>
          <w:p>
            <w:r>
              <w:t>150,000,000</w:t>
            </w:r>
          </w:p>
        </w:tc>
      </w:tr>
      <w:tr>
        <w:tc>
          <w:tcPr>
            <w:tcW w:type="dxa" w:w="3264"/>
          </w:tcPr>
          <w:p>
            <w:r>
              <w:t>AI Ecosystem Incentives</w:t>
            </w:r>
          </w:p>
        </w:tc>
        <w:tc>
          <w:tcPr>
            <w:tcW w:type="dxa" w:w="3264"/>
          </w:tcPr>
          <w:p>
            <w:r>
              <w:t>10%</w:t>
            </w:r>
          </w:p>
        </w:tc>
        <w:tc>
          <w:tcPr>
            <w:tcW w:type="dxa" w:w="3264"/>
          </w:tcPr>
          <w:p>
            <w:r>
              <w:t>100,000,000</w:t>
            </w:r>
          </w:p>
        </w:tc>
      </w:tr>
      <w:tr>
        <w:tc>
          <w:tcPr>
            <w:tcW w:type="dxa" w:w="3264"/>
          </w:tcPr>
          <w:p>
            <w:r>
              <w:t>Team</w:t>
            </w:r>
          </w:p>
        </w:tc>
        <w:tc>
          <w:tcPr>
            <w:tcW w:type="dxa" w:w="3264"/>
          </w:tcPr>
          <w:p>
            <w:r>
              <w:t>10%</w:t>
            </w:r>
          </w:p>
        </w:tc>
        <w:tc>
          <w:tcPr>
            <w:tcW w:type="dxa" w:w="3264"/>
          </w:tcPr>
          <w:p>
            <w:r>
              <w:t>100,000,000</w:t>
            </w:r>
          </w:p>
        </w:tc>
      </w:tr>
      <w:tr>
        <w:tc>
          <w:tcPr>
            <w:tcW w:type="dxa" w:w="3264"/>
          </w:tcPr>
          <w:p>
            <w:r>
              <w:t>Partnerships</w:t>
            </w:r>
          </w:p>
        </w:tc>
        <w:tc>
          <w:tcPr>
            <w:tcW w:type="dxa" w:w="3264"/>
          </w:tcPr>
          <w:p>
            <w:r>
              <w:t>5%</w:t>
            </w:r>
          </w:p>
        </w:tc>
        <w:tc>
          <w:tcPr>
            <w:tcW w:type="dxa" w:w="3264"/>
          </w:tcPr>
          <w:p>
            <w:r>
              <w:t>50,000,000</w:t>
            </w:r>
          </w:p>
        </w:tc>
      </w:tr>
      <w:tr>
        <w:tc>
          <w:tcPr>
            <w:tcW w:type="dxa" w:w="3264"/>
          </w:tcPr>
          <w:p>
            <w:r>
              <w:t>Marketing</w:t>
            </w:r>
          </w:p>
        </w:tc>
        <w:tc>
          <w:tcPr>
            <w:tcW w:type="dxa" w:w="3264"/>
          </w:tcPr>
          <w:p>
            <w:r>
              <w:t>5%</w:t>
            </w:r>
          </w:p>
        </w:tc>
        <w:tc>
          <w:tcPr>
            <w:tcW w:type="dxa" w:w="3264"/>
          </w:tcPr>
          <w:p>
            <w:r>
              <w:t>50,000,000</w:t>
            </w:r>
          </w:p>
        </w:tc>
      </w:tr>
      <w:tr>
        <w:tc>
          <w:tcPr>
            <w:tcW w:type="dxa" w:w="3264"/>
          </w:tcPr>
          <w:p>
            <w:r>
              <w:t>Total</w:t>
            </w:r>
          </w:p>
        </w:tc>
        <w:tc>
          <w:tcPr>
            <w:tcW w:type="dxa" w:w="3264"/>
          </w:tcPr>
          <w:p>
            <w:r>
              <w:t>100%</w:t>
            </w:r>
          </w:p>
        </w:tc>
        <w:tc>
          <w:tcPr>
            <w:tcW w:type="dxa" w:w="3264"/>
          </w:tcPr>
          <w:p>
            <w:r>
              <w:t>1,000,000,000</w:t>
            </w:r>
          </w:p>
        </w:tc>
      </w:tr>
    </w:tbl>
    <w:p>
      <w:pPr>
        <w:pStyle w:val="Heading1"/>
      </w:pPr>
      <w:r>
        <w:t>25. Community &amp; Ecosystem</w:t>
      </w:r>
    </w:p>
    <w:p>
      <w:r>
        <w:t>The largest allocation is proposed for community and ecosystem development. Potential uses include community programs, developer incentives, ecosystem rewards, user acquisition, hackathons, grants and educational programs.</w:t>
      </w:r>
    </w:p>
    <w:p>
      <w:pPr>
        <w:pStyle w:val="Heading1"/>
      </w:pPr>
      <w:r>
        <w:t>26. Liquidity</w:t>
      </w:r>
    </w:p>
    <w:p>
      <w:r>
        <w:t>The proposed liquidity allocation is 150,000,000 AGT. Not all liquidity tokens need to enter the market simultaneously; liquidity can be introduced progressively according to the launch strategy.</w:t>
      </w:r>
    </w:p>
    <w:p>
      <w:pPr>
        <w:pStyle w:val="Heading1"/>
      </w:pPr>
      <w:r>
        <w:t>27. Development</w:t>
      </w:r>
    </w:p>
    <w:p>
      <w:r>
        <w:t>The proposed development allocation is 150,000,000 AGT. It supports engineering, infrastructure, security, research, product development and developer tooling.</w:t>
      </w:r>
    </w:p>
    <w:p>
      <w:pPr>
        <w:pStyle w:val="Heading1"/>
      </w:pPr>
      <w:r>
        <w:t>28. Treasury</w:t>
      </w:r>
    </w:p>
    <w:p>
      <w:r>
        <w:t>The proposed treasury allocation is 150,000,000 AGT. It can support development, ecosystem expansion, strategic partnerships, infrastructure, grants and reserves.</w:t>
      </w:r>
    </w:p>
    <w:p>
      <w:pPr>
        <w:pStyle w:val="Heading1"/>
      </w:pPr>
      <w:r>
        <w:t>29. Team</w:t>
      </w:r>
    </w:p>
    <w:p>
      <w:r>
        <w:t>The proposed team allocation is 100,000,000 AGT. A preliminary structure is a 12-month cliff followed by 24–36 months of gradual vesting.</w:t>
      </w:r>
    </w:p>
    <w:p>
      <w:pPr>
        <w:pStyle w:val="Heading1"/>
      </w:pPr>
      <w:r>
        <w:t>30. AI Ecosystem Incentives</w:t>
      </w:r>
    </w:p>
    <w:p>
      <w:r>
        <w:t>The proposed allocation is 100,000,000 AGT to encourage development of AI agents, infrastructure, marketplaces and other useful ecosystem components.</w:t>
      </w:r>
    </w:p>
    <w:p>
      <w:pPr>
        <w:pStyle w:val="Heading1"/>
      </w:pPr>
      <w:r>
        <w:t>31. Partnerships</w:t>
      </w:r>
    </w:p>
    <w:p>
      <w:r>
        <w:t>The proposed partnership allocation is 50,000,000 AGT for strategic relationships with AI companies, blockchain developers, infrastructure providers, universities and technology organizations.</w:t>
      </w:r>
    </w:p>
    <w:p>
      <w:pPr>
        <w:pStyle w:val="Heading1"/>
      </w:pPr>
      <w:r>
        <w:t>32. Marketing</w:t>
      </w:r>
    </w:p>
    <w:p>
      <w:r>
        <w:t>The proposed marketing allocation is 50,000,000 AGT. Marketing should emphasize product utility, education and ecosystem adoption rather than speculative promotion.</w:t>
      </w:r>
    </w:p>
    <w:p>
      <w:pPr>
        <w:pStyle w:val="Heading1"/>
      </w:pPr>
      <w:r>
        <w:t>33. Initial DEX Strategy</w:t>
      </w:r>
    </w:p>
    <w:p>
      <w:r>
        <w:t>Agentra is initially designed for decentralized exchange trading on BNB Smart Chain. The proposed primary pair is AGT/USDT. A secondary AGT/BNB pair may be introduced if justified by liquidity requirements.</w:t>
      </w:r>
    </w:p>
    <w:p>
      <w:r>
        <w:t>The proposed initial reference price is $0.0001 per AGT. This is a launch modeling assumption, not a guaranteed future market value.</w:t>
      </w:r>
    </w:p>
    <w:p>
      <w:r>
        <w:t>At this reference price: 1,000 AGT = $0.10; 10,000 AGT = $1; 100,000 AGT = $10; 1,000,000 AGT = $100.</w:t>
      </w:r>
    </w:p>
    <w:p>
      <w:pPr>
        <w:pStyle w:val="Heading1"/>
      </w:pPr>
      <w:r>
        <w:t>34. Liquidity Model</w:t>
      </w:r>
    </w:p>
    <w:p>
      <w:r>
        <w:t>A hypothetical initial liquidity configuration could be 100,000,000 AGT paired with approximately $10,000 in USDT, creating approximately $20,000 of combined pool assets before fees and other DEX-specific considerations.</w:t>
      </w:r>
    </w:p>
    <w:p>
      <w:r>
        <w:t>The actual launch liquidity should ultimately be determined by available capital, expected trading activity and risk management.</w:t>
      </w:r>
    </w:p>
    <w:p>
      <w:pPr>
        <w:pStyle w:val="Heading1"/>
      </w:pPr>
      <w:r>
        <w:t>35. Token Demand</w:t>
      </w:r>
    </w:p>
    <w:p>
      <w:r>
        <w:t>Potential demand for AGT could arise from service consumption, provider participation, ecosystem incentives, staking if implemented, and governance functions if adopted.</w:t>
      </w:r>
    </w:p>
    <w:p>
      <w:r>
        <w:t>These mechanisms are proposed rather than guaranteed sources of demand. Their effectiveness would depend on actual adoption.</w:t>
      </w:r>
    </w:p>
    <w:p>
      <w:pPr>
        <w:pStyle w:val="Heading1"/>
      </w:pPr>
      <w:r>
        <w:t>36. Token Velocity</w:t>
      </w:r>
    </w:p>
    <w:p>
      <w:r>
        <w:t>A potential challenge is token velocity. If users receive AGT and immediately sell it, the ecosystem may experience continuous sell pressure.</w:t>
      </w:r>
    </w:p>
    <w:p>
      <w:r>
        <w:t>Agentra's economic architecture should therefore focus on genuine utility. Providers receiving AGT might use it to purchase computing resources, pay other providers, access ecosystem services or participate in other useful functions.</w:t>
      </w:r>
    </w:p>
    <w:p>
      <w:pPr>
        <w:pStyle w:val="Heading1"/>
      </w:pPr>
      <w:r>
        <w:t>37. Staking</w:t>
      </w:r>
    </w:p>
    <w:p>
      <w:r>
        <w:t>A future Agentra staking system could allow participants to lock AGT for defined ecosystem purposes such as provider security, marketplace participation, governance, service verification or ecosystem incentives.</w:t>
      </w:r>
    </w:p>
    <w:p>
      <w:r>
        <w:t>Staking should be introduced only when there is a clear economic purpose.</w:t>
      </w:r>
    </w:p>
    <w:p>
      <w:pPr>
        <w:pStyle w:val="Heading1"/>
      </w:pPr>
      <w:r>
        <w:t>38. Provider Staking</w:t>
      </w:r>
    </w:p>
    <w:p>
      <w:r>
        <w:t>A provider might eventually be required to stake AGT before offering certain high-value services. A stake could represent an economic commitment to the marketplace. Any penalty mechanism would require careful design to avoid unfair or arbitrary outcomes.</w:t>
      </w:r>
    </w:p>
    <w:p>
      <w:pPr>
        <w:pStyle w:val="Heading1"/>
      </w:pPr>
      <w:r>
        <w:t>39. Treasury Transparency</w:t>
      </w:r>
    </w:p>
    <w:p>
      <w:r>
        <w:t>Where technically and legally appropriate, treasury addresses could be publicly disclosed. Community members could observe balances, transactions, allocations, grants and major expenditures.</w:t>
      </w:r>
    </w:p>
    <w:p>
      <w:r>
        <w:t>Transparency can increase accountability and allow ecosystem participants to understand how project resources are being used.</w:t>
      </w:r>
    </w:p>
    <w:p>
      <w:r>
        <w:br w:type="page"/>
      </w:r>
    </w:p>
    <w:p>
      <w:pPr>
        <w:pStyle w:val="Heading1"/>
      </w:pPr>
      <w:r>
        <w:t>PART IV — TECHNOLOGY</w:t>
      </w:r>
    </w:p>
    <w:p>
      <w:pPr>
        <w:pStyle w:val="Heading1"/>
      </w:pPr>
      <w:r>
        <w:t>40. Agentra Technical Architecture</w:t>
      </w:r>
    </w:p>
    <w:p>
      <w:r>
        <w:t>Agentra is envisioned as a modular ecosystem rather than a single application. The architecture can be divided into blockchain settlement, AGT token, smart contracts, agent identity, agent wallets, authorization, marketplace, service providers, reputation and application layers.</w:t>
      </w:r>
    </w:p>
    <w:p>
      <w:pPr>
        <w:pStyle w:val="Heading1"/>
      </w:pPr>
      <w:r>
        <w:t>41. Blockchain Settlement Layer</w:t>
      </w:r>
    </w:p>
    <w:p>
      <w:r>
        <w:t>BNB Smart Chain is the initial settlement infrastructure. The blockchain would provide transaction settlement, public records, wallet infrastructure, smart-contract execution and token transfers.</w:t>
      </w:r>
    </w:p>
    <w:p>
      <w:pPr>
        <w:pStyle w:val="Heading1"/>
      </w:pPr>
      <w:r>
        <w:t>42. Why BNB Smart Chain</w:t>
      </w:r>
    </w:p>
    <w:p>
      <w:r>
        <w:t>The initial selection is based on EVM compatibility, an established developer ecosystem, existing DEX infrastructure, accessible tooling and suitability for blockchain transactions. This does not imply that BNB Smart Chain must remain the only network indefinitely.</w:t>
      </w:r>
    </w:p>
    <w:p>
      <w:pPr>
        <w:pStyle w:val="Heading1"/>
      </w:pPr>
      <w:r>
        <w:t>43. Smart Contracts</w:t>
      </w:r>
    </w:p>
    <w:p>
      <w:r>
        <w:t>Smart contracts would provide the programmable layer of Agentra. The initial AGT contract would implement core token functionality. Additional contracts could support marketplace transactions, staking, agent registration, escrow, treasury management, governance and ecosystem rewards.</w:t>
      </w:r>
    </w:p>
    <w:p>
      <w:pPr>
        <w:pStyle w:val="Heading1"/>
      </w:pPr>
      <w:r>
        <w:t>44. Minimal Contract Philosophy</w:t>
      </w:r>
    </w:p>
    <w:p>
      <w:r>
        <w:t>Every smart contract should have a clearly defined purpose. Complexity is not automatically a sign of quality. Unnecessary functionality can create unnecessary vulnerabilities.</w:t>
      </w:r>
    </w:p>
    <w:p>
      <w:pPr>
        <w:pStyle w:val="Heading1"/>
      </w:pPr>
      <w:r>
        <w:t>45. Agent Authorization</w:t>
      </w:r>
    </w:p>
    <w:p>
      <w:r>
        <w:t>AI agents should not receive unlimited authority simply because they possess a wallet. Agentra could use a permission model specifying transaction limits, approved service categories, time limits and human approval thresholds.</w:t>
      </w:r>
    </w:p>
    <w:p>
      <w:pPr>
        <w:pStyle w:val="Heading1"/>
      </w:pPr>
      <w:r>
        <w:t>46. Transaction Authorization</w:t>
      </w:r>
    </w:p>
    <w:p>
      <w:r>
        <w:t>A transaction could pass through checks for spending limits, approved providers, service category, available balance and transaction conditions before execution.</w:t>
      </w:r>
    </w:p>
    <w:p>
      <w:pPr>
        <w:pStyle w:val="Heading1"/>
      </w:pPr>
      <w:r>
        <w:t>47. Agent Wallet Architecture</w:t>
      </w:r>
    </w:p>
    <w:p>
      <w:r>
        <w:t>Agentra could eventually support personal agent wallets, business agent wallets, autonomous service wallets, treasury wallets and escrow wallets, each with different authorization structures.</w:t>
      </w:r>
    </w:p>
    <w:p>
      <w:pPr>
        <w:pStyle w:val="Heading1"/>
      </w:pPr>
      <w:r>
        <w:t>48. Escrow Mechanism</w:t>
      </w:r>
    </w:p>
    <w:p>
      <w:r>
        <w:t>Certain transactions may require protection for both parties. A future escrow system could temporarily lock AGT until defined service conditions are satisfied.</w:t>
      </w:r>
    </w:p>
    <w:p>
      <w:pPr>
        <w:pStyle w:val="Heading1"/>
      </w:pPr>
      <w:r>
        <w:t>49. Marketplace Architecture</w:t>
      </w:r>
    </w:p>
    <w:p>
      <w:r>
        <w:t>The marketplace could operate as a searchable registry containing provider ID, service description, price, availability, delivery method, reputation, verification status and terms.</w:t>
      </w:r>
    </w:p>
    <w:p>
      <w:pPr>
        <w:pStyle w:val="Heading1"/>
      </w:pPr>
      <w:r>
        <w:t>50. Service Discovery</w:t>
      </w:r>
    </w:p>
    <w:p>
      <w:r>
        <w:t>An agent could request a service according to price, performance, reputation, availability and other constraints. The marketplace could return several options for the agent to evaluate.</w:t>
      </w:r>
    </w:p>
    <w:p>
      <w:pPr>
        <w:pStyle w:val="Heading1"/>
      </w:pPr>
      <w:r>
        <w:t>51. Reputation Infrastructure</w:t>
      </w:r>
    </w:p>
    <w:p>
      <w:r>
        <w:t>A reputation layer could record relevant historical activity such as completed transactions, successful service delivery, disputes, provider history and verification records.</w:t>
      </w:r>
    </w:p>
    <w:p>
      <w:pPr>
        <w:pStyle w:val="Heading1"/>
      </w:pPr>
      <w:r>
        <w:t>52. Reputation Abuse</w:t>
      </w:r>
    </w:p>
    <w:p>
      <w:r>
        <w:t>Reputation systems can be attacked through fake identities and artificial transactions. Potential mitigations include identity verification where appropriate, transaction analysis, economic costs, service verification and rate limits.</w:t>
      </w:r>
    </w:p>
    <w:p>
      <w:pPr>
        <w:pStyle w:val="Heading1"/>
      </w:pPr>
      <w:r>
        <w:t>53. AI-Agent Verification</w:t>
      </w:r>
    </w:p>
    <w:p>
      <w:r>
        <w:t>Agentra could distinguish between unverified, registered, verified and enterprise agents, giving participants more context about counterparties.</w:t>
      </w:r>
    </w:p>
    <w:p>
      <w:pPr>
        <w:pStyle w:val="Heading1"/>
      </w:pPr>
      <w:r>
        <w:t>54. Agentra API Layer</w:t>
      </w:r>
    </w:p>
    <w:p>
      <w:r>
        <w:t>A future API layer could provide standardized interfaces for agent registration, service discovery, payment requests, transaction status, reputation queries and wallet permissions.</w:t>
      </w:r>
    </w:p>
    <w:p>
      <w:pPr>
        <w:pStyle w:val="Heading1"/>
      </w:pPr>
      <w:r>
        <w:t>55. Agentra SDK</w:t>
      </w:r>
    </w:p>
    <w:p>
      <w:r>
        <w:t>An SDK could allow developers to create agents, assign wallets, set spending limits, search marketplaces, request services, pay providers and retrieve transaction data without implementing every blockchain function independently.</w:t>
      </w:r>
    </w:p>
    <w:p>
      <w:pPr>
        <w:pStyle w:val="Heading1"/>
      </w:pPr>
      <w:r>
        <w:t>56. Developer Ecosystem</w:t>
      </w:r>
    </w:p>
    <w:p>
      <w:r>
        <w:t>Developer programs could include SDK access, documentation, grants, hackathons, testnet programs, technical support and example applications. Developers are expected to be central to ecosystem growth.</w:t>
      </w:r>
    </w:p>
    <w:p>
      <w:r>
        <w:br w:type="page"/>
      </w:r>
    </w:p>
    <w:p>
      <w:pPr>
        <w:pStyle w:val="Heading1"/>
      </w:pPr>
      <w:r>
        <w:t>PART V — SECURITY</w:t>
      </w:r>
    </w:p>
    <w:p>
      <w:pPr>
        <w:pStyle w:val="Heading1"/>
      </w:pPr>
      <w:r>
        <w:t>57. Security Philosophy</w:t>
      </w:r>
    </w:p>
    <w:p>
      <w:r>
        <w:t>Agentra combines AI and financial infrastructure. An AI error can cause operational damage; an AI system connected to financial assets can cause financial damage. Security should therefore be layered.</w:t>
      </w:r>
    </w:p>
    <w:p>
      <w:pPr>
        <w:pStyle w:val="Heading1"/>
      </w:pPr>
      <w:r>
        <w:t>58. Smart-Contract Security</w:t>
      </w:r>
    </w:p>
    <w:p>
      <w:r>
        <w:t>Contracts should undergo automated testing, unit testing, integration testing, static analysis, independent review and external audit where appropriate. Auditing reduces risk but cannot guarantee the absence of vulnerabilities.</w:t>
      </w:r>
    </w:p>
    <w:p>
      <w:pPr>
        <w:pStyle w:val="Heading1"/>
      </w:pPr>
      <w:r>
        <w:t>59. Private-Key Security</w:t>
      </w:r>
    </w:p>
    <w:p>
      <w:r>
        <w:t>Critical functions should avoid unnecessary concentration of authority in a single private key. Multisignature authorization is proposed for important treasury and administrative functions.</w:t>
      </w:r>
    </w:p>
    <w:p>
      <w:pPr>
        <w:pStyle w:val="Heading1"/>
      </w:pPr>
      <w:r>
        <w:t>60. AI Prompt Manipulation</w:t>
      </w:r>
    </w:p>
    <w:p>
      <w:r>
        <w:t>AI agents may receive malicious instructions through external content. Agentra should separate data from authority so arbitrary external content cannot automatically change financial permissions.</w:t>
      </w:r>
    </w:p>
    <w:p>
      <w:pPr>
        <w:pStyle w:val="Heading1"/>
      </w:pPr>
      <w:r>
        <w:t>61. Spending Limits</w:t>
      </w:r>
    </w:p>
    <w:p>
      <w:r>
        <w:t>An agent wallet could have maximum transaction, daily and weekly limits. This can reduce the potential exposure if an agent is compromised or behaves unexpectedly.</w:t>
      </w:r>
    </w:p>
    <w:p>
      <w:pPr>
        <w:pStyle w:val="Heading1"/>
      </w:pPr>
      <w:r>
        <w:t>62. Human Approval</w:t>
      </w:r>
    </w:p>
    <w:p>
      <w:r>
        <w:t>High-value transactions could require explicit human authorization. This provides a balance between autonomy and oversight.</w:t>
      </w:r>
    </w:p>
    <w:p>
      <w:pPr>
        <w:pStyle w:val="Heading1"/>
      </w:pPr>
      <w:r>
        <w:t>63. Emergency Pause</w:t>
      </w:r>
    </w:p>
    <w:p>
      <w:r>
        <w:t>Where appropriate, selected components could include emergency pause mechanisms. These controls must themselves be strongly protected.</w:t>
      </w:r>
    </w:p>
    <w:p>
      <w:pPr>
        <w:pStyle w:val="Heading1"/>
      </w:pPr>
      <w:r>
        <w:t>64. Oracle Risk</w:t>
      </w:r>
    </w:p>
    <w:p>
      <w:r>
        <w:t>If Agentra uses external data such as prices or service availability, oracle infrastructure may be required. External data introduces additional attack surfaces and should be handled conservatively.</w:t>
      </w:r>
    </w:p>
    <w:p>
      <w:pPr>
        <w:pStyle w:val="Heading1"/>
      </w:pPr>
      <w:r>
        <w:t>65. Fraud Prevention</w:t>
      </w:r>
    </w:p>
    <w:p>
      <w:r>
        <w:t>Potential fraud includes fake providers, fake agents, Sybil identities, wash trading, fake reviews, phishing and malicious software. Agentra should use layered monitoring rather than one fraud-prevention mechanism.</w:t>
      </w:r>
    </w:p>
    <w:p>
      <w:pPr>
        <w:pStyle w:val="Heading1"/>
      </w:pPr>
      <w:r>
        <w:t>66. User Security</w:t>
      </w:r>
    </w:p>
    <w:p>
      <w:r>
        <w:t>Users should have transaction warnings, wallet permission controls, spending limits, provider verification, understandable transaction descriptions and security notifications.</w:t>
      </w:r>
    </w:p>
    <w:p>
      <w:r>
        <w:br w:type="page"/>
      </w:r>
    </w:p>
    <w:p>
      <w:pPr>
        <w:pStyle w:val="Heading1"/>
      </w:pPr>
      <w:r>
        <w:t>PART VI — USE CASES</w:t>
      </w:r>
    </w:p>
    <w:p>
      <w:pPr>
        <w:pStyle w:val="Heading1"/>
      </w:pPr>
      <w:r>
        <w:t>67. Autonomous Research Agent</w:t>
      </w:r>
    </w:p>
    <w:p>
      <w:r>
        <w:t>A research organization could deploy an AI research agent that identifies a research requirement, searches the marketplace, purchases datasets, obtains computing, hires specialized analysis agents, verifies results and produces a final report.</w:t>
      </w:r>
    </w:p>
    <w:p>
      <w:pPr>
        <w:pStyle w:val="Heading1"/>
      </w:pPr>
      <w:r>
        <w:t>68. Business Automation Agent</w:t>
      </w:r>
    </w:p>
    <w:p>
      <w:r>
        <w:t>A company could deploy an AI operations agent that purchases API access, processes documents, requests computing, monitors digital workflows and interacts with other software under defined spending and operational permissions.</w:t>
      </w:r>
    </w:p>
    <w:p>
      <w:pPr>
        <w:pStyle w:val="Heading1"/>
      </w:pPr>
      <w:r>
        <w:t>69. Developer Agent</w:t>
      </w:r>
    </w:p>
    <w:p>
      <w:r>
        <w:t>A software-development agent could purchase compute, access coding APIs, request testing services, purchase storage and submit jobs to specialized agents.</w:t>
      </w:r>
    </w:p>
    <w:p>
      <w:pPr>
        <w:pStyle w:val="Heading1"/>
      </w:pPr>
      <w:r>
        <w:t>70. AI Content Agent</w:t>
      </w:r>
    </w:p>
    <w:p>
      <w:r>
        <w:t>A content agent could purchase research data, request image generation, obtain audio processing, request translation and purchase video rendering before assembling a finished product.</w:t>
      </w:r>
    </w:p>
    <w:p>
      <w:pPr>
        <w:pStyle w:val="Heading1"/>
      </w:pPr>
      <w:r>
        <w:t>71. Enterprise AI Agents</w:t>
      </w:r>
    </w:p>
    <w:p>
      <w:r>
        <w:t>Large organizations could deploy multiple specialized agents such as procurement, research, finance and operations agents, each with different permissions.</w:t>
      </w:r>
    </w:p>
    <w:p>
      <w:pPr>
        <w:pStyle w:val="Heading1"/>
      </w:pPr>
      <w:r>
        <w:t>72. Agent-to-Agent Commerce</w:t>
      </w:r>
    </w:p>
    <w:p>
      <w:r>
        <w:t>A long-term possibility is direct economic interaction between agents, creating a network of specialized services where agents purchase capabilities from other agents.</w:t>
      </w:r>
    </w:p>
    <w:p>
      <w:r>
        <w:br w:type="page"/>
      </w:r>
    </w:p>
    <w:p>
      <w:pPr>
        <w:pStyle w:val="Heading1"/>
      </w:pPr>
      <w:r>
        <w:t>PART VII — BUSINESS MODEL</w:t>
      </w:r>
    </w:p>
    <w:p>
      <w:pPr>
        <w:pStyle w:val="Heading1"/>
      </w:pPr>
      <w:r>
        <w:t>73. Marketplace Revenue</w:t>
      </w:r>
    </w:p>
    <w:p>
      <w:r>
        <w:t>Agentra could potentially charge a small transaction fee on marketplace services. The final fee structure should be competitive and transparent.</w:t>
      </w:r>
    </w:p>
    <w:p>
      <w:pPr>
        <w:pStyle w:val="Heading1"/>
      </w:pPr>
      <w:r>
        <w:t>74. Infrastructure Revenue</w:t>
      </w:r>
    </w:p>
    <w:p>
      <w:r>
        <w:t>Potential commercial infrastructure could include enterprise APIs, agent management, analytics, developer infrastructure, hosted agent services and security services.</w:t>
      </w:r>
    </w:p>
    <w:p>
      <w:pPr>
        <w:pStyle w:val="Heading1"/>
      </w:pPr>
      <w:r>
        <w:t>75. Enterprise Subscriptions</w:t>
      </w:r>
    </w:p>
    <w:p>
      <w:r>
        <w:t>Organizations could potentially subscribe to private agent environments, spending controls, analytics, organizational permissions, dashboards and API management.</w:t>
      </w:r>
    </w:p>
    <w:p>
      <w:pPr>
        <w:pStyle w:val="Heading1"/>
      </w:pPr>
      <w:r>
        <w:t>76. Developer Economy</w:t>
      </w:r>
    </w:p>
    <w:p>
      <w:r>
        <w:t>Developers could build services on top of Agentra. Agentra could provide infrastructure while developers retain most service revenue, creating a platform economy.</w:t>
      </w:r>
    </w:p>
    <w:p>
      <w:pPr>
        <w:pStyle w:val="Heading1"/>
      </w:pPr>
      <w:r>
        <w:t>PART VIII — GOVERNANCE</w:t>
      </w:r>
    </w:p>
    <w:p>
      <w:pPr>
        <w:pStyle w:val="Heading1"/>
      </w:pPr>
      <w:r>
        <w:t>77. Governance</w:t>
      </w:r>
    </w:p>
    <w:p>
      <w:r>
        <w:t>Agentra governance could evolve over time. Early development may use a more centralized technical structure while the protocol is immature, with broader ecosystem participation introduced as infrastructure matures.</w:t>
      </w:r>
    </w:p>
    <w:p>
      <w:pPr>
        <w:pStyle w:val="Heading1"/>
      </w:pPr>
      <w:r>
        <w:t>78. Governance Philosophy</w:t>
      </w:r>
    </w:p>
    <w:p>
      <w:r>
        <w:t>Governance should prioritize transparency, participation, technical competence, security and long-term sustainability. Not every technical decision needs a public vote.</w:t>
      </w:r>
    </w:p>
    <w:p>
      <w:pPr>
        <w:pStyle w:val="Heading1"/>
      </w:pPr>
      <w:r>
        <w:t>79. Community Participation</w:t>
      </w:r>
    </w:p>
    <w:p>
      <w:r>
        <w:t>Community members could participate through proposals, feedback, ecosystem programs, developer activities and other structured channels.</w:t>
      </w:r>
    </w:p>
    <w:p>
      <w:pPr>
        <w:pStyle w:val="Heading1"/>
      </w:pPr>
      <w:r>
        <w:t>80. Ecosystem Grants</w:t>
      </w:r>
    </w:p>
    <w:p>
      <w:r>
        <w:t>A grant program could fund developers building useful applications, infrastructure, research and educational resources around Agentra.</w:t>
      </w:r>
    </w:p>
    <w:p>
      <w:r>
        <w:br w:type="page"/>
      </w:r>
    </w:p>
    <w:p>
      <w:pPr>
        <w:pStyle w:val="Heading1"/>
      </w:pPr>
      <w:r>
        <w:t>PART IX — ROADMAP</w:t>
      </w:r>
    </w:p>
    <w:p>
      <w:pPr>
        <w:pStyle w:val="Heading1"/>
      </w:pPr>
      <w:r>
        <w:t>81. Phase One — Concept and Foundation</w:t>
      </w:r>
    </w:p>
    <w:p>
      <w:r>
        <w:t>Finalize architecture; finalize tokenomics; develop branding; produce documentation; build website; establish community and developer channels.</w:t>
      </w:r>
    </w:p>
    <w:p>
      <w:pPr>
        <w:pStyle w:val="Heading1"/>
      </w:pPr>
      <w:r>
        <w:t>82. Phase Two — Smart Contract Development</w:t>
      </w:r>
    </w:p>
    <w:p>
      <w:r>
        <w:t>Develop AGT contract; conduct testing; deploy testnet version; verify contract; conduct security review; prepare liquidity architecture.</w:t>
      </w:r>
    </w:p>
    <w:p>
      <w:pPr>
        <w:pStyle w:val="Heading1"/>
      </w:pPr>
      <w:r>
        <w:t>83. Phase Three — Initial Token Launch</w:t>
      </w:r>
    </w:p>
    <w:p>
      <w:r>
        <w:t>Mainnet deployment; contract verification; initial liquidity; DEX trading; community distribution; token tracking; public documentation.</w:t>
      </w:r>
    </w:p>
    <w:p>
      <w:pPr>
        <w:pStyle w:val="Heading1"/>
      </w:pPr>
      <w:r>
        <w:t>84. Phase Four — Agent Infrastructure</w:t>
      </w:r>
    </w:p>
    <w:p>
      <w:r>
        <w:t>Agent identity; agent wallets; permission system; spending limits; marketplace prototype; provider registration.</w:t>
      </w:r>
    </w:p>
    <w:p>
      <w:pPr>
        <w:pStyle w:val="Heading1"/>
      </w:pPr>
      <w:r>
        <w:t>85. Phase Five — AI Economy</w:t>
      </w:r>
    </w:p>
    <w:p>
      <w:r>
        <w:t>Agent-to-agent transactions; AI API marketplace; compute marketplace; data marketplace; reputation system; developer SDK.</w:t>
      </w:r>
    </w:p>
    <w:p>
      <w:pPr>
        <w:pStyle w:val="Heading1"/>
      </w:pPr>
      <w:r>
        <w:t>86. Phase Six — Ecosystem Expansion</w:t>
      </w:r>
    </w:p>
    <w:p>
      <w:r>
        <w:t>Enterprise infrastructure; developer grants; strategic partnerships; advanced security; governance expansion; additional AI integrations.</w:t>
      </w:r>
    </w:p>
    <w:p>
      <w:pPr>
        <w:pStyle w:val="Heading1"/>
      </w:pPr>
      <w:r>
        <w:t>87. Phase Seven — Multi-Chain Infrastructure</w:t>
      </w:r>
    </w:p>
    <w:p>
      <w:r>
        <w:t>If demand justifies it, explore cross-chain AGT functionality, multi-chain agent identities, cross-chain service payments and expanded liquidity. Security evaluation would precede implementation.</w:t>
      </w:r>
    </w:p>
    <w:p>
      <w:r>
        <w:br w:type="page"/>
      </w:r>
    </w:p>
    <w:p>
      <w:pPr>
        <w:pStyle w:val="Heading1"/>
      </w:pPr>
      <w:r>
        <w:t>PART X — COMPETITIVE POSITION</w:t>
      </w:r>
    </w:p>
    <w:p>
      <w:pPr>
        <w:pStyle w:val="Heading1"/>
      </w:pPr>
      <w:r>
        <w:t>88. AI and Blockchain Convergence</w:t>
      </w:r>
    </w:p>
    <w:p>
      <w:r>
        <w:t>AI and blockchain have different strengths. AI specializes in reasoning, prediction, generation and automation. Blockchain specializes in settlement, ownership records, programmable transactions and digital asset infrastructure. Agentra proposes infrastructure at their intersection.</w:t>
      </w:r>
    </w:p>
    <w:p>
      <w:pPr>
        <w:pStyle w:val="Heading1"/>
      </w:pPr>
      <w:r>
        <w:t>89. Agentra's Differentiation</w:t>
      </w:r>
    </w:p>
    <w:p>
      <w:r>
        <w:t>Agentra is proposed as more than an AI chatbot or cryptocurrency. Its focus is the intersection of AI agents, economic transactions, decentralized services and programmable financial permissions.</w:t>
      </w:r>
    </w:p>
    <w:p>
      <w:pPr>
        <w:pStyle w:val="Heading1"/>
      </w:pPr>
      <w:r>
        <w:t>90. What Agentra Must Prove</w:t>
      </w:r>
    </w:p>
    <w:p>
      <w:r>
        <w:t>A token alone does not establish a machine economy. Agentra must demonstrate that developers can build agents, agents can safely hold and spend AGT, providers are willing to offer services, agents can discover providers, transactions execute reliably and users retain control.</w:t>
      </w:r>
    </w:p>
    <w:p>
      <w:r>
        <w:br w:type="page"/>
      </w:r>
    </w:p>
    <w:p>
      <w:pPr>
        <w:pStyle w:val="Heading1"/>
      </w:pPr>
      <w:r>
        <w:t>PART XI — LONG-TERM VISION</w:t>
      </w:r>
    </w:p>
    <w:p>
      <w:pPr>
        <w:pStyle w:val="Heading1"/>
      </w:pPr>
      <w:r>
        <w:t>91. The Autonomous Digital Economy</w:t>
      </w:r>
    </w:p>
    <w:p>
      <w:r>
        <w:t>The long-term vision extends beyond cryptocurrency. A future digital environment could contain millions of AI agents interacting with thousands of specialized services through programmable economic infrastructure.</w:t>
      </w:r>
    </w:p>
    <w:p>
      <w:pPr>
        <w:pStyle w:val="Heading1"/>
      </w:pPr>
      <w:r>
        <w:t>92. Agents as Economic Participants</w:t>
      </w:r>
    </w:p>
    <w:p>
      <w:r>
        <w:t>Traditional software follows an input-processing-output model. Agentra's proposed model is objective, planning, service discovery, economic transaction, execution, verification and outcome.</w:t>
      </w:r>
    </w:p>
    <w:p>
      <w:pPr>
        <w:pStyle w:val="Heading1"/>
      </w:pPr>
      <w:r>
        <w:t>93. Human-Agent Collaboration</w:t>
      </w:r>
    </w:p>
    <w:p>
      <w:r>
        <w:t>Agentra does not envision removing humans from economic activity. Instead, humans establish objectives and permissions while agents perform authorized tasks.</w:t>
      </w:r>
    </w:p>
    <w:p>
      <w:pPr>
        <w:pStyle w:val="Heading1"/>
      </w:pPr>
      <w:r>
        <w:t>94. The Agent Economy</w:t>
      </w:r>
    </w:p>
    <w:p>
      <w:r>
        <w:t>The ecosystem could include agent developers, infrastructure providers, data providers, AI model providers, service providers, businesses, users and AGT as the proposed economic medium connecting them.</w:t>
      </w:r>
    </w:p>
    <w:p>
      <w:pPr>
        <w:pStyle w:val="Heading1"/>
      </w:pPr>
      <w:r>
        <w:t>95. The Future of AGT</w:t>
      </w:r>
    </w:p>
    <w:p>
      <w:r>
        <w:t>The long-term utility of AGT should be connected to the usefulness of the Agentra ecosystem. The project's objective should be to increase real utility rather than token visibility alone.</w:t>
      </w:r>
    </w:p>
    <w:p>
      <w:pPr>
        <w:pStyle w:val="Heading1"/>
      </w:pPr>
      <w:r>
        <w:t>96. Final Vision Statement</w:t>
      </w:r>
    </w:p>
    <w:p>
      <w:r>
        <w:t>Agentra asks what happens when AI systems become capable of acting independently but lack an economic infrastructure designed specifically for autonomous participation. The proposed answer is a decentralized economic infrastructure where agents can discover, communicate, transact, coordinate, purchase, provide and earn within controlled financial boundaries.</w:t>
      </w:r>
    </w:p>
    <w:p>
      <w:pPr>
        <w:pStyle w:val="Heading1"/>
      </w:pPr>
      <w:r>
        <w:t>97. Technical Glossary</w:t>
      </w:r>
    </w:p>
    <w:tbl>
      <w:tblPr>
        <w:tblStyle w:val="TableGrid"/>
        <w:tblW w:type="auto" w:w="0"/>
        <w:jc w:val="center"/>
        <w:tblLook w:firstColumn="1" w:firstRow="1" w:lastColumn="0" w:lastRow="0" w:noHBand="0" w:noVBand="1" w:val="04A0"/>
      </w:tblPr>
      <w:tblGrid>
        <w:gridCol w:w="4896"/>
        <w:gridCol w:w="4896"/>
      </w:tblGrid>
      <w:tr>
        <w:tc>
          <w:tcPr>
            <w:tcW w:type="dxa" w:w="4896"/>
          </w:tcPr>
          <w:p>
            <w:r>
              <w:rPr>
                <w:b/>
              </w:rPr>
              <w:t>Term</w:t>
            </w:r>
          </w:p>
        </w:tc>
        <w:tc>
          <w:tcPr>
            <w:tcW w:type="dxa" w:w="4896"/>
          </w:tcPr>
          <w:p>
            <w:r>
              <w:rPr>
                <w:b/>
              </w:rPr>
              <w:t>Definition</w:t>
            </w:r>
          </w:p>
        </w:tc>
      </w:tr>
      <w:tr>
        <w:tc>
          <w:tcPr>
            <w:tcW w:type="dxa" w:w="4896"/>
          </w:tcPr>
          <w:p>
            <w:r>
              <w:t>AI Agent</w:t>
            </w:r>
          </w:p>
        </w:tc>
        <w:tc>
          <w:tcPr>
            <w:tcW w:type="dxa" w:w="4896"/>
          </w:tcPr>
          <w:p>
            <w:r>
              <w:t>A software system capable of pursuing objectives and taking actions using defined tools and permissions.</w:t>
            </w:r>
          </w:p>
        </w:tc>
      </w:tr>
      <w:tr>
        <w:tc>
          <w:tcPr>
            <w:tcW w:type="dxa" w:w="4896"/>
          </w:tcPr>
          <w:p>
            <w:r>
              <w:t>Autonomous Agent</w:t>
            </w:r>
          </w:p>
        </w:tc>
        <w:tc>
          <w:tcPr>
            <w:tcW w:type="dxa" w:w="4896"/>
          </w:tcPr>
          <w:p>
            <w:r>
              <w:t>An agent capable of performing selected actions without human approval for every individual step.</w:t>
            </w:r>
          </w:p>
        </w:tc>
      </w:tr>
      <w:tr>
        <w:tc>
          <w:tcPr>
            <w:tcW w:type="dxa" w:w="4896"/>
          </w:tcPr>
          <w:p>
            <w:r>
              <w:t>Blockchain</w:t>
            </w:r>
          </w:p>
        </w:tc>
        <w:tc>
          <w:tcPr>
            <w:tcW w:type="dxa" w:w="4896"/>
          </w:tcPr>
          <w:p>
            <w:r>
              <w:t>A distributed ledger capable of recording transactions and executing programmable logic.</w:t>
            </w:r>
          </w:p>
        </w:tc>
      </w:tr>
      <w:tr>
        <w:tc>
          <w:tcPr>
            <w:tcW w:type="dxa" w:w="4896"/>
          </w:tcPr>
          <w:p>
            <w:r>
              <w:t>BNB Smart Chain</w:t>
            </w:r>
          </w:p>
        </w:tc>
        <w:tc>
          <w:tcPr>
            <w:tcW w:type="dxa" w:w="4896"/>
          </w:tcPr>
          <w:p>
            <w:r>
              <w:t>The initial blockchain infrastructure proposed for Agentra.</w:t>
            </w:r>
          </w:p>
        </w:tc>
      </w:tr>
      <w:tr>
        <w:tc>
          <w:tcPr>
            <w:tcW w:type="dxa" w:w="4896"/>
          </w:tcPr>
          <w:p>
            <w:r>
              <w:t>AGT</w:t>
            </w:r>
          </w:p>
        </w:tc>
        <w:tc>
          <w:tcPr>
            <w:tcW w:type="dxa" w:w="4896"/>
          </w:tcPr>
          <w:p>
            <w:r>
              <w:t>The proposed native utility token of Agentra.</w:t>
            </w:r>
          </w:p>
        </w:tc>
      </w:tr>
      <w:tr>
        <w:tc>
          <w:tcPr>
            <w:tcW w:type="dxa" w:w="4896"/>
          </w:tcPr>
          <w:p>
            <w:r>
              <w:t>BEP-20</w:t>
            </w:r>
          </w:p>
        </w:tc>
        <w:tc>
          <w:tcPr>
            <w:tcW w:type="dxa" w:w="4896"/>
          </w:tcPr>
          <w:p>
            <w:r>
              <w:t>A token standard used on BNB Smart Chain.</w:t>
            </w:r>
          </w:p>
        </w:tc>
      </w:tr>
      <w:tr>
        <w:tc>
          <w:tcPr>
            <w:tcW w:type="dxa" w:w="4896"/>
          </w:tcPr>
          <w:p>
            <w:r>
              <w:t>Smart Contract</w:t>
            </w:r>
          </w:p>
        </w:tc>
        <w:tc>
          <w:tcPr>
            <w:tcW w:type="dxa" w:w="4896"/>
          </w:tcPr>
          <w:p>
            <w:r>
              <w:t>A blockchain program that executes predefined rules.</w:t>
            </w:r>
          </w:p>
        </w:tc>
      </w:tr>
      <w:tr>
        <w:tc>
          <w:tcPr>
            <w:tcW w:type="dxa" w:w="4896"/>
          </w:tcPr>
          <w:p>
            <w:r>
              <w:t>DEX</w:t>
            </w:r>
          </w:p>
        </w:tc>
        <w:tc>
          <w:tcPr>
            <w:tcW w:type="dxa" w:w="4896"/>
          </w:tcPr>
          <w:p>
            <w:r>
              <w:t>A decentralized exchange where users can trade digital assets through blockchain-based infrastructure.</w:t>
            </w:r>
          </w:p>
        </w:tc>
      </w:tr>
      <w:tr>
        <w:tc>
          <w:tcPr>
            <w:tcW w:type="dxa" w:w="4896"/>
          </w:tcPr>
          <w:p>
            <w:r>
              <w:t>Liquidity</w:t>
            </w:r>
          </w:p>
        </w:tc>
        <w:tc>
          <w:tcPr>
            <w:tcW w:type="dxa" w:w="4896"/>
          </w:tcPr>
          <w:p>
            <w:r>
              <w:t>Assets made available to facilitate trading.</w:t>
            </w:r>
          </w:p>
        </w:tc>
      </w:tr>
      <w:tr>
        <w:tc>
          <w:tcPr>
            <w:tcW w:type="dxa" w:w="4896"/>
          </w:tcPr>
          <w:p>
            <w:r>
              <w:t>Agent Wallet</w:t>
            </w:r>
          </w:p>
        </w:tc>
        <w:tc>
          <w:tcPr>
            <w:tcW w:type="dxa" w:w="4896"/>
          </w:tcPr>
          <w:p>
            <w:r>
              <w:t>A blockchain wallet associated with an AI agent.</w:t>
            </w:r>
          </w:p>
        </w:tc>
      </w:tr>
      <w:tr>
        <w:tc>
          <w:tcPr>
            <w:tcW w:type="dxa" w:w="4896"/>
          </w:tcPr>
          <w:p>
            <w:r>
              <w:t>Machine-to-Machine Payment</w:t>
            </w:r>
          </w:p>
        </w:tc>
        <w:tc>
          <w:tcPr>
            <w:tcW w:type="dxa" w:w="4896"/>
          </w:tcPr>
          <w:p>
            <w:r>
              <w:t>A transaction in which software systems initiate and settle payment with other software systems.</w:t>
            </w:r>
          </w:p>
        </w:tc>
      </w:tr>
      <w:tr>
        <w:tc>
          <w:tcPr>
            <w:tcW w:type="dxa" w:w="4896"/>
          </w:tcPr>
          <w:p>
            <w:r>
              <w:t>Agent-to-Agent Transaction</w:t>
            </w:r>
          </w:p>
        </w:tc>
        <w:tc>
          <w:tcPr>
            <w:tcW w:type="dxa" w:w="4896"/>
          </w:tcPr>
          <w:p>
            <w:r>
              <w:t>An economic interaction between autonomous software agents.</w:t>
            </w:r>
          </w:p>
        </w:tc>
      </w:tr>
      <w:tr>
        <w:tc>
          <w:tcPr>
            <w:tcW w:type="dxa" w:w="4896"/>
          </w:tcPr>
          <w:p>
            <w:r>
              <w:t>Marketplace</w:t>
            </w:r>
          </w:p>
        </w:tc>
        <w:tc>
          <w:tcPr>
            <w:tcW w:type="dxa" w:w="4896"/>
          </w:tcPr>
          <w:p>
            <w:r>
              <w:t>A platform through which service providers and consumers discover and exchange services.</w:t>
            </w:r>
          </w:p>
        </w:tc>
      </w:tr>
      <w:tr>
        <w:tc>
          <w:tcPr>
            <w:tcW w:type="dxa" w:w="4896"/>
          </w:tcPr>
          <w:p>
            <w:r>
              <w:t>Reputation</w:t>
            </w:r>
          </w:p>
        </w:tc>
        <w:tc>
          <w:tcPr>
            <w:tcW w:type="dxa" w:w="4896"/>
          </w:tcPr>
          <w:p>
            <w:r>
              <w:t>Historical information used to help evaluate an agent or service provider.</w:t>
            </w:r>
          </w:p>
        </w:tc>
      </w:tr>
      <w:tr>
        <w:tc>
          <w:tcPr>
            <w:tcW w:type="dxa" w:w="4896"/>
          </w:tcPr>
          <w:p>
            <w:r>
              <w:t>Staking</w:t>
            </w:r>
          </w:p>
        </w:tc>
        <w:tc>
          <w:tcPr>
            <w:tcW w:type="dxa" w:w="4896"/>
          </w:tcPr>
          <w:p>
            <w:r>
              <w:t>Locking digital assets within a protocol for a defined purpose.</w:t>
            </w:r>
          </w:p>
        </w:tc>
      </w:tr>
      <w:tr>
        <w:tc>
          <w:tcPr>
            <w:tcW w:type="dxa" w:w="4896"/>
          </w:tcPr>
          <w:p>
            <w:r>
              <w:t>Treasury</w:t>
            </w:r>
          </w:p>
        </w:tc>
        <w:tc>
          <w:tcPr>
            <w:tcW w:type="dxa" w:w="4896"/>
          </w:tcPr>
          <w:p>
            <w:r>
              <w:t>Assets reserved for project and ecosystem development.</w:t>
            </w:r>
          </w:p>
        </w:tc>
      </w:tr>
      <w:tr>
        <w:tc>
          <w:tcPr>
            <w:tcW w:type="dxa" w:w="4896"/>
          </w:tcPr>
          <w:p>
            <w:r>
              <w:t>SDK</w:t>
            </w:r>
          </w:p>
        </w:tc>
        <w:tc>
          <w:tcPr>
            <w:tcW w:type="dxa" w:w="4896"/>
          </w:tcPr>
          <w:p>
            <w:r>
              <w:t>Software Development Kit used by developers to integrate a platform into applications.</w:t>
            </w:r>
          </w:p>
        </w:tc>
      </w:tr>
      <w:tr>
        <w:tc>
          <w:tcPr>
            <w:tcW w:type="dxa" w:w="4896"/>
          </w:tcPr>
          <w:p>
            <w:r>
              <w:t>API</w:t>
            </w:r>
          </w:p>
        </w:tc>
        <w:tc>
          <w:tcPr>
            <w:tcW w:type="dxa" w:w="4896"/>
          </w:tcPr>
          <w:p>
            <w:r>
              <w:t>Application Programming Interface through which software systems communicate.</w:t>
            </w:r>
          </w:p>
        </w:tc>
      </w:tr>
      <w:tr>
        <w:tc>
          <w:tcPr>
            <w:tcW w:type="dxa" w:w="4896"/>
          </w:tcPr>
          <w:p>
            <w:r>
              <w:t>Escrow</w:t>
            </w:r>
          </w:p>
        </w:tc>
        <w:tc>
          <w:tcPr>
            <w:tcW w:type="dxa" w:w="4896"/>
          </w:tcPr>
          <w:p>
            <w:r>
              <w:t>A mechanism in which assets are temporarily held until defined transaction conditions are satisfied.</w:t>
            </w:r>
          </w:p>
        </w:tc>
      </w:tr>
      <w:tr>
        <w:tc>
          <w:tcPr>
            <w:tcW w:type="dxa" w:w="4896"/>
          </w:tcPr>
          <w:p>
            <w:r>
              <w:t>Oracle</w:t>
            </w:r>
          </w:p>
        </w:tc>
        <w:tc>
          <w:tcPr>
            <w:tcW w:type="dxa" w:w="4896"/>
          </w:tcPr>
          <w:p>
            <w:r>
              <w:t>Infrastructure that supplies external information to blockchain applications.</w:t>
            </w:r>
          </w:p>
        </w:tc>
      </w:tr>
    </w:tbl>
    <w:p>
      <w:pPr>
        <w:pStyle w:val="Heading1"/>
      </w:pPr>
      <w:r>
        <w:t>98. Closing Statement</w:t>
      </w:r>
    </w:p>
    <w:p>
      <w:r>
        <w:t>Agentra is built around a simple but ambitious idea: the next generation of artificial intelligence may not only generate information; it may increasingly act within the digital economy.</w:t>
      </w:r>
    </w:p>
    <w:p>
      <w:r>
        <w:t>If that future develops, autonomous systems will require infrastructure for identity, authorization, payments, service discovery, trust and settlement.</w:t>
      </w:r>
    </w:p>
    <w:p>
      <w:r>
        <w:t>Agentra proposes to develop that infrastructure.</w:t>
      </w:r>
    </w:p>
    <w:p>
      <w:r>
        <w:t>The journey begins with AGT on BNB Smart Chain. The larger objective is an ecosystem in which autonomous intelligence can participate in economic activity through controlled, transparent and programmable infrastructure.</w:t>
      </w:r>
    </w:p>
    <w:p>
      <w:pPr>
        <w:jc w:val="center"/>
      </w:pPr>
      <w:r>
        <w:rPr>
          <w:b/>
          <w:sz w:val="36"/>
        </w:rPr>
        <w:br/>
        <w:t>AGENTRA</w:t>
        <w:br/>
        <w:t>The Economic Infrastructure for Autonomous AI</w:t>
      </w:r>
    </w:p>
    <w:sectPr w:rsidR="00FC693F" w:rsidRPr="0006063C" w:rsidSect="00034616">
      <w:footerReference w:type="default" r:id="rId9"/>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Agentra (AGT) White Paper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365F91" w:themeColor="accent1" w:themeShade="B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4F81BD" w:themeColor="accent1"/>
      <w:sz w:val="3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Display" w:hAnsi="Aptos Display"/>
      <w:b/>
      <w:bCs/>
      <w:color w:val="4F81BD" w:themeColor="accent1"/>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7365D" w:themeColor="text2" w:themeShade="BF"/>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